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5E24F1" w:rsidRPr="009301E0" w14:paraId="178213E0" w14:textId="77777777" w:rsidTr="003A1281">
        <w:trPr>
          <w:trHeight w:val="841"/>
          <w:jc w:val="center"/>
        </w:trPr>
        <w:tc>
          <w:tcPr>
            <w:tcW w:w="949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F87C3" w14:textId="6269F5B5" w:rsidR="00B360DA" w:rsidRDefault="00860480" w:rsidP="00FE5FD6">
            <w:pPr>
              <w:spacing w:line="276" w:lineRule="auto"/>
              <w:jc w:val="center"/>
              <w:rPr>
                <w:rFonts w:cs="Liberation Serif"/>
                <w:b/>
                <w:caps/>
                <w:sz w:val="24"/>
                <w:szCs w:val="24"/>
              </w:rPr>
            </w:pPr>
            <w:bookmarkStart w:id="0" w:name="OLE_LINK1"/>
            <w:r>
              <w:rPr>
                <w:rFonts w:cs="Liberation Serif"/>
                <w:b/>
                <w:sz w:val="24"/>
                <w:szCs w:val="24"/>
              </w:rPr>
              <w:t>Obowiąze</w:t>
            </w:r>
            <w:r w:rsidRPr="009301E0">
              <w:rPr>
                <w:rFonts w:cs="Liberation Serif"/>
                <w:b/>
                <w:sz w:val="24"/>
                <w:szCs w:val="24"/>
              </w:rPr>
              <w:t xml:space="preserve">k informacyjny </w:t>
            </w:r>
            <w:r>
              <w:rPr>
                <w:rFonts w:cs="Liberation Serif"/>
                <w:b/>
                <w:sz w:val="24"/>
                <w:szCs w:val="24"/>
              </w:rPr>
              <w:t xml:space="preserve">dla osób składających </w:t>
            </w:r>
          </w:p>
          <w:p w14:paraId="25F73391" w14:textId="7E7E9F98" w:rsidR="003A1281" w:rsidRPr="009301E0" w:rsidRDefault="00860480" w:rsidP="00FE5FD6">
            <w:pPr>
              <w:spacing w:line="276" w:lineRule="auto"/>
              <w:jc w:val="center"/>
              <w:rPr>
                <w:rFonts w:cs="Liberation Serif"/>
                <w:b/>
                <w:caps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skargi, wnioski i petycje do Rady Miasta</w:t>
            </w:r>
            <w:bookmarkEnd w:id="0"/>
          </w:p>
        </w:tc>
      </w:tr>
      <w:tr w:rsidR="005E24F1" w:rsidRPr="009301E0" w14:paraId="63F42BDA" w14:textId="77777777" w:rsidTr="00B41D3C">
        <w:trPr>
          <w:jc w:val="center"/>
        </w:trPr>
        <w:tc>
          <w:tcPr>
            <w:tcW w:w="9493" w:type="dxa"/>
            <w:tcBorders>
              <w:top w:val="single" w:sz="4" w:space="0" w:color="000000"/>
              <w:bottom w:val="single" w:sz="4" w:space="0" w:color="auto"/>
            </w:tcBorders>
          </w:tcPr>
          <w:p w14:paraId="665D6C2B" w14:textId="77777777" w:rsidR="00FD79AB" w:rsidRPr="00B46807" w:rsidRDefault="00FD79AB" w:rsidP="00FD79AB">
            <w:pPr>
              <w:pStyle w:val="listaispis"/>
              <w:jc w:val="both"/>
              <w:rPr>
                <w:sz w:val="20"/>
                <w:szCs w:val="20"/>
              </w:rPr>
            </w:pPr>
            <w:r w:rsidRPr="00B46807">
              <w:rPr>
                <w:sz w:val="20"/>
                <w:szCs w:val="20"/>
              </w:rPr>
      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</w:t>
            </w:r>
            <w:r>
              <w:rPr>
                <w:sz w:val="20"/>
                <w:szCs w:val="20"/>
              </w:rPr>
              <w:t>,</w:t>
            </w:r>
            <w:r w:rsidRPr="00B46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informujemy że:</w:t>
            </w:r>
          </w:p>
          <w:p w14:paraId="29BBC28F" w14:textId="77777777" w:rsidR="0059643E" w:rsidRPr="0059643E" w:rsidRDefault="0059643E" w:rsidP="0059643E">
            <w:pPr>
              <w:spacing w:before="120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59643E">
              <w:rPr>
                <w:rFonts w:cs="Times New Roman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14:paraId="514C7F43" w14:textId="37A2D2B6" w:rsidR="0059643E" w:rsidRPr="00B360DA" w:rsidRDefault="0059643E" w:rsidP="00B360DA">
            <w:pPr>
              <w:spacing w:line="259" w:lineRule="auto"/>
              <w:ind w:left="0"/>
              <w:rPr>
                <w:rFonts w:cs="Times New Roman"/>
                <w:sz w:val="20"/>
                <w:szCs w:val="20"/>
              </w:rPr>
            </w:pPr>
            <w:r w:rsidRPr="0059643E">
              <w:rPr>
                <w:rFonts w:cs="Times New Roman"/>
                <w:sz w:val="20"/>
                <w:szCs w:val="20"/>
              </w:rPr>
              <w:t xml:space="preserve">Administratorem, czyli podmiotem decydującym o tym, które dane osobowe będą przetwarzane oraz w jakim celu, </w:t>
            </w:r>
            <w:r w:rsidRPr="0059643E">
              <w:rPr>
                <w:rFonts w:cs="Times New Roman"/>
                <w:sz w:val="20"/>
                <w:szCs w:val="20"/>
              </w:rPr>
              <w:br/>
              <w:t>i jakim sposobem, jest</w:t>
            </w:r>
            <w:r w:rsidR="00B360DA">
              <w:rPr>
                <w:rFonts w:cs="Times New Roman"/>
                <w:sz w:val="20"/>
                <w:szCs w:val="20"/>
              </w:rPr>
              <w:t xml:space="preserve"> </w:t>
            </w:r>
            <w:r w:rsidR="00B360DA" w:rsidRPr="00B360DA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Rada </w:t>
            </w:r>
            <w:r w:rsidR="00C24754">
              <w:rPr>
                <w:rFonts w:cs="Times New Roman"/>
                <w:b/>
                <w:bCs/>
                <w:sz w:val="20"/>
                <w:szCs w:val="20"/>
                <w:u w:val="single"/>
              </w:rPr>
              <w:t>Miasta</w:t>
            </w:r>
            <w:r w:rsidR="00B360DA" w:rsidRPr="00B360DA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864C4">
              <w:rPr>
                <w:rFonts w:cs="Times New Roman"/>
                <w:b/>
                <w:bCs/>
                <w:sz w:val="20"/>
                <w:szCs w:val="20"/>
                <w:u w:val="single"/>
              </w:rPr>
              <w:t>Hel</w:t>
            </w:r>
            <w:r w:rsidR="00C24754">
              <w:rPr>
                <w:rFonts w:cs="Times New Roman"/>
                <w:b/>
                <w:bCs/>
                <w:sz w:val="20"/>
                <w:szCs w:val="20"/>
                <w:u w:val="single"/>
              </w:rPr>
              <w:t>u</w:t>
            </w:r>
            <w:r w:rsidR="00B360DA">
              <w:rPr>
                <w:rFonts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4EEC7FBA" w14:textId="06D70634" w:rsidR="000864C4" w:rsidRPr="000864C4" w:rsidRDefault="0059643E" w:rsidP="000864C4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316" w:hanging="284"/>
              <w:rPr>
                <w:rFonts w:cs="Arial"/>
                <w:bCs/>
                <w:color w:val="222222"/>
                <w:sz w:val="20"/>
                <w:szCs w:val="20"/>
              </w:rPr>
            </w:pPr>
            <w:r w:rsidRPr="000864C4">
              <w:rPr>
                <w:sz w:val="20"/>
                <w:szCs w:val="20"/>
              </w:rPr>
              <w:t xml:space="preserve">adres korespondencyjny: </w:t>
            </w:r>
            <w:r w:rsidR="000864C4" w:rsidRPr="000864C4">
              <w:rPr>
                <w:sz w:val="20"/>
                <w:szCs w:val="20"/>
              </w:rPr>
              <w:t>ul. Wiejskiej 50, Hel 8</w:t>
            </w:r>
            <w:r w:rsidR="00860480">
              <w:rPr>
                <w:sz w:val="20"/>
                <w:szCs w:val="20"/>
              </w:rPr>
              <w:t>4</w:t>
            </w:r>
            <w:r w:rsidR="000864C4" w:rsidRPr="000864C4">
              <w:rPr>
                <w:sz w:val="20"/>
                <w:szCs w:val="20"/>
              </w:rPr>
              <w:t>-150</w:t>
            </w:r>
          </w:p>
          <w:p w14:paraId="77D4123B" w14:textId="77777777" w:rsidR="000864C4" w:rsidRPr="000864C4" w:rsidRDefault="000864C4" w:rsidP="000864C4">
            <w:pPr>
              <w:pStyle w:val="Akapitzlist"/>
              <w:numPr>
                <w:ilvl w:val="0"/>
                <w:numId w:val="4"/>
              </w:numPr>
              <w:ind w:left="316" w:hanging="284"/>
              <w:rPr>
                <w:rFonts w:cs="Arial"/>
                <w:bCs/>
                <w:color w:val="222222"/>
                <w:kern w:val="0"/>
                <w:sz w:val="20"/>
                <w:szCs w:val="20"/>
              </w:rPr>
            </w:pPr>
            <w:r w:rsidRPr="000864C4">
              <w:rPr>
                <w:rFonts w:cs="Arial"/>
                <w:bCs/>
                <w:color w:val="222222"/>
                <w:kern w:val="0"/>
                <w:sz w:val="20"/>
                <w:szCs w:val="20"/>
              </w:rPr>
              <w:t>nr telefonu (58) 677-72-52</w:t>
            </w:r>
          </w:p>
          <w:p w14:paraId="1DCC6695" w14:textId="12303207" w:rsidR="000864C4" w:rsidRPr="000864C4" w:rsidRDefault="000864C4" w:rsidP="000864C4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before="0" w:beforeAutospacing="0" w:after="0" w:afterAutospacing="0"/>
              <w:ind w:left="316" w:hanging="284"/>
              <w:jc w:val="both"/>
              <w:rPr>
                <w:rFonts w:ascii="Arial Narrow" w:hAnsi="Arial Narrow" w:cs="Arial"/>
                <w:bCs/>
                <w:color w:val="222222"/>
                <w:sz w:val="20"/>
                <w:szCs w:val="20"/>
              </w:rPr>
            </w:pPr>
            <w:r w:rsidRPr="000864C4">
              <w:rPr>
                <w:rFonts w:ascii="Arial Narrow" w:hAnsi="Arial Narrow"/>
                <w:sz w:val="20"/>
                <w:szCs w:val="20"/>
              </w:rPr>
              <w:t xml:space="preserve">adres e-mail: </w:t>
            </w:r>
            <w:hyperlink r:id="rId7" w:history="1">
              <w:r w:rsidRPr="00A5217B">
                <w:rPr>
                  <w:rStyle w:val="Hipercze"/>
                  <w:rFonts w:ascii="Arial Narrow" w:hAnsi="Arial Narrow"/>
                  <w:sz w:val="20"/>
                  <w:szCs w:val="20"/>
                </w:rPr>
                <w:t>rada@gohel.pl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2E0EEE0" w14:textId="43D49BCC" w:rsidR="0059643E" w:rsidRPr="000864C4" w:rsidRDefault="0059643E" w:rsidP="000864C4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316" w:hanging="284"/>
              <w:rPr>
                <w:rFonts w:cs="Arial"/>
                <w:bCs/>
                <w:color w:val="222222"/>
                <w:sz w:val="20"/>
                <w:szCs w:val="20"/>
              </w:rPr>
            </w:pPr>
            <w:r w:rsidRPr="000864C4">
              <w:rPr>
                <w:rFonts w:cs="Arial"/>
                <w:bCs/>
                <w:color w:val="222222"/>
                <w:sz w:val="20"/>
                <w:szCs w:val="20"/>
              </w:rPr>
              <w:t>elektroniczna skrzynka podawcza /u</w:t>
            </w:r>
            <w:r w:rsidR="000864C4">
              <w:rPr>
                <w:rFonts w:cs="Arial"/>
                <w:bCs/>
                <w:color w:val="222222"/>
                <w:sz w:val="20"/>
                <w:szCs w:val="20"/>
              </w:rPr>
              <w:t>mhel</w:t>
            </w:r>
            <w:r w:rsidRPr="000864C4">
              <w:rPr>
                <w:rFonts w:cs="Arial"/>
                <w:bCs/>
                <w:color w:val="222222"/>
                <w:sz w:val="20"/>
                <w:szCs w:val="20"/>
              </w:rPr>
              <w:t>/skrytka</w:t>
            </w:r>
          </w:p>
          <w:p w14:paraId="0023BC73" w14:textId="77777777" w:rsidR="0059643E" w:rsidRPr="0059643E" w:rsidRDefault="0059643E" w:rsidP="00B360DA">
            <w:pPr>
              <w:pStyle w:val="NormalnyWeb"/>
              <w:shd w:val="clear" w:color="auto" w:fill="FFFFFF"/>
              <w:tabs>
                <w:tab w:val="left" w:pos="450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</w:p>
          <w:p w14:paraId="76013688" w14:textId="77777777" w:rsidR="0059643E" w:rsidRPr="0059643E" w:rsidRDefault="0059643E" w:rsidP="0059643E">
            <w:pPr>
              <w:tabs>
                <w:tab w:val="left" w:pos="450"/>
              </w:tabs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59643E">
              <w:rPr>
                <w:rFonts w:cs="Times New Roman"/>
                <w:b/>
                <w:bCs/>
                <w:sz w:val="20"/>
                <w:szCs w:val="20"/>
              </w:rPr>
              <w:t>Inspektor ochrony danych</w:t>
            </w:r>
          </w:p>
          <w:p w14:paraId="2795E670" w14:textId="6A6E4D5E" w:rsidR="0059643E" w:rsidRPr="0059643E" w:rsidRDefault="0059643E" w:rsidP="0059643E">
            <w:pPr>
              <w:tabs>
                <w:tab w:val="left" w:pos="45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59643E">
              <w:rPr>
                <w:rFonts w:cs="Times New Roman"/>
                <w:sz w:val="20"/>
                <w:szCs w:val="20"/>
              </w:rPr>
              <w:t xml:space="preserve">We wszystkich sprawach dotyczących ochrony danych osobowych, ma Pani/Pan prawo kontaktować się </w:t>
            </w:r>
            <w:r w:rsidRPr="0059643E">
              <w:rPr>
                <w:rFonts w:cs="Times New Roman"/>
                <w:sz w:val="20"/>
                <w:szCs w:val="20"/>
              </w:rPr>
              <w:br/>
              <w:t xml:space="preserve">z naszym inspektorem ochrony danych na adres mailowy: </w:t>
            </w:r>
            <w:hyperlink r:id="rId8" w:history="1">
              <w:r w:rsidR="000864C4" w:rsidRPr="00A5217B">
                <w:rPr>
                  <w:rStyle w:val="Hipercze"/>
                  <w:sz w:val="20"/>
                  <w:szCs w:val="20"/>
                </w:rPr>
                <w:t>iod@gohel.pl</w:t>
              </w:r>
            </w:hyperlink>
            <w:r w:rsidRPr="0059643E">
              <w:rPr>
                <w:sz w:val="20"/>
                <w:szCs w:val="20"/>
              </w:rPr>
              <w:t xml:space="preserve"> </w:t>
            </w:r>
            <w:r w:rsidRPr="0059643E">
              <w:rPr>
                <w:rFonts w:cs="Times New Roman"/>
                <w:sz w:val="20"/>
                <w:szCs w:val="20"/>
              </w:rPr>
              <w:t>lub pisemnie na adres siedziby administratora.</w:t>
            </w:r>
          </w:p>
          <w:p w14:paraId="3CB60F42" w14:textId="77777777" w:rsidR="0059643E" w:rsidRPr="0059643E" w:rsidRDefault="0059643E" w:rsidP="0059643E">
            <w:pPr>
              <w:pStyle w:val="Akapitzlist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59643E">
              <w:rPr>
                <w:b/>
                <w:sz w:val="20"/>
                <w:szCs w:val="20"/>
              </w:rPr>
              <w:t>Cel przetwarzania:</w:t>
            </w:r>
          </w:p>
          <w:p w14:paraId="08AFE0DA" w14:textId="06B11E7B" w:rsidR="007350C4" w:rsidRDefault="007350C4" w:rsidP="0059643E">
            <w:pPr>
              <w:pStyle w:val="Akapitzlist"/>
              <w:spacing w:before="240"/>
              <w:ind w:left="0"/>
              <w:rPr>
                <w:bCs/>
                <w:sz w:val="20"/>
                <w:szCs w:val="20"/>
              </w:rPr>
            </w:pPr>
            <w:r w:rsidRPr="007350C4">
              <w:rPr>
                <w:bCs/>
                <w:sz w:val="20"/>
                <w:szCs w:val="20"/>
              </w:rPr>
              <w:t xml:space="preserve">Celem przetwarzania Państwa danych osobowych jest przyjęcie </w:t>
            </w:r>
            <w:r>
              <w:rPr>
                <w:bCs/>
                <w:sz w:val="20"/>
                <w:szCs w:val="20"/>
              </w:rPr>
              <w:t xml:space="preserve">skargi, wniosku lub </w:t>
            </w:r>
            <w:r w:rsidRPr="007350C4">
              <w:rPr>
                <w:bCs/>
                <w:sz w:val="20"/>
                <w:szCs w:val="20"/>
              </w:rPr>
              <w:t>petycji</w:t>
            </w:r>
            <w:r>
              <w:rPr>
                <w:bCs/>
                <w:sz w:val="20"/>
                <w:szCs w:val="20"/>
              </w:rPr>
              <w:t xml:space="preserve"> kierowanych do Rady </w:t>
            </w:r>
            <w:r w:rsidR="0003795F">
              <w:rPr>
                <w:bCs/>
                <w:sz w:val="20"/>
                <w:szCs w:val="20"/>
              </w:rPr>
              <w:t>Miasta Helu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3795F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i ich </w:t>
            </w:r>
            <w:r w:rsidRPr="007350C4">
              <w:rPr>
                <w:bCs/>
                <w:sz w:val="20"/>
                <w:szCs w:val="20"/>
              </w:rPr>
              <w:t>rozpatrzenie</w:t>
            </w:r>
            <w:r w:rsidR="00E417AD">
              <w:rPr>
                <w:bCs/>
                <w:sz w:val="20"/>
                <w:szCs w:val="20"/>
              </w:rPr>
              <w:t>.</w:t>
            </w:r>
          </w:p>
          <w:p w14:paraId="0103FE8C" w14:textId="77777777" w:rsidR="007350C4" w:rsidRDefault="007350C4" w:rsidP="0059643E">
            <w:pPr>
              <w:pStyle w:val="Akapitzlist"/>
              <w:spacing w:before="240"/>
              <w:ind w:left="0"/>
              <w:rPr>
                <w:b/>
                <w:sz w:val="20"/>
                <w:szCs w:val="20"/>
              </w:rPr>
            </w:pPr>
          </w:p>
          <w:p w14:paraId="184DAA6B" w14:textId="5E51BE72" w:rsidR="0059643E" w:rsidRPr="0059643E" w:rsidRDefault="0059643E" w:rsidP="0059643E">
            <w:pPr>
              <w:pStyle w:val="Akapitzlist"/>
              <w:spacing w:before="240"/>
              <w:ind w:left="0"/>
              <w:rPr>
                <w:b/>
                <w:sz w:val="20"/>
                <w:szCs w:val="20"/>
              </w:rPr>
            </w:pPr>
            <w:r w:rsidRPr="0059643E">
              <w:rPr>
                <w:b/>
                <w:sz w:val="20"/>
                <w:szCs w:val="20"/>
              </w:rPr>
              <w:t>Podstawa przetwarzania danych:</w:t>
            </w:r>
          </w:p>
          <w:p w14:paraId="768F8C35" w14:textId="6B348B53" w:rsidR="0059643E" w:rsidRPr="0059643E" w:rsidRDefault="0059643E" w:rsidP="0059643E">
            <w:pPr>
              <w:pStyle w:val="Akapitzlist"/>
              <w:spacing w:before="120" w:after="24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9643E">
              <w:rPr>
                <w:sz w:val="20"/>
                <w:szCs w:val="20"/>
              </w:rPr>
              <w:t xml:space="preserve">Pani/Pana dane będą przetwarzane na podstawie art. 6 ust. 1 lit. c) RODO w związku z art. </w:t>
            </w:r>
            <w:r w:rsidR="007350C4">
              <w:rPr>
                <w:sz w:val="20"/>
                <w:szCs w:val="20"/>
              </w:rPr>
              <w:t>18b</w:t>
            </w:r>
            <w:r w:rsidRPr="0059643E">
              <w:rPr>
                <w:sz w:val="20"/>
                <w:szCs w:val="20"/>
              </w:rPr>
              <w:t xml:space="preserve"> ustawy z dnia </w:t>
            </w:r>
            <w:r w:rsidRPr="0059643E">
              <w:rPr>
                <w:sz w:val="20"/>
                <w:szCs w:val="20"/>
              </w:rPr>
              <w:br/>
              <w:t>8 marca 1990 roku o samorządzie gminnym</w:t>
            </w:r>
            <w:r w:rsidR="007350C4">
              <w:rPr>
                <w:sz w:val="20"/>
                <w:szCs w:val="20"/>
              </w:rPr>
              <w:t xml:space="preserve"> oraz ustawą z dnia 11 lipca 2014 o petycjach</w:t>
            </w:r>
            <w:r w:rsidRPr="0059643E">
              <w:rPr>
                <w:bCs/>
                <w:sz w:val="20"/>
                <w:szCs w:val="20"/>
              </w:rPr>
              <w:t xml:space="preserve">. Podanie danych wynika z przepisów prawa i jest obowiązkowe. </w:t>
            </w:r>
          </w:p>
          <w:p w14:paraId="7C02B613" w14:textId="77777777" w:rsidR="0059643E" w:rsidRPr="0059643E" w:rsidRDefault="0059643E" w:rsidP="0059643E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59643E">
              <w:rPr>
                <w:b/>
                <w:sz w:val="20"/>
                <w:szCs w:val="20"/>
              </w:rPr>
              <w:t>Okres przechowywania danych:</w:t>
            </w:r>
          </w:p>
          <w:p w14:paraId="733410CB" w14:textId="58DD9A98" w:rsidR="0059643E" w:rsidRDefault="00E417AD" w:rsidP="0059643E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E417AD">
              <w:rPr>
                <w:sz w:val="20"/>
                <w:szCs w:val="20"/>
              </w:rPr>
              <w:t xml:space="preserve">Państwa dane osobowe będą przechowywane przez okres wynikający z </w:t>
            </w:r>
            <w:r w:rsidRPr="00E417AD">
              <w:rPr>
                <w:color w:val="FF0000"/>
                <w:sz w:val="20"/>
                <w:szCs w:val="20"/>
                <w:highlight w:val="yellow"/>
              </w:rPr>
              <w:t>klasyfikacji archiwizacyjnej (A</w:t>
            </w:r>
            <w:r w:rsidRPr="00E417A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co oznacza wieczyste przechowywanie. </w:t>
            </w:r>
          </w:p>
          <w:p w14:paraId="4880B17A" w14:textId="77777777" w:rsidR="00E417AD" w:rsidRPr="0059643E" w:rsidRDefault="00E417AD" w:rsidP="0059643E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2F753163" w14:textId="77777777" w:rsidR="0059643E" w:rsidRPr="0059643E" w:rsidRDefault="0059643E" w:rsidP="0059643E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59643E">
              <w:rPr>
                <w:b/>
                <w:sz w:val="20"/>
                <w:szCs w:val="20"/>
              </w:rPr>
              <w:t>Odbiorcy danych:</w:t>
            </w:r>
          </w:p>
          <w:p w14:paraId="62AD72D3" w14:textId="1FE008E3" w:rsidR="0059643E" w:rsidRDefault="0059643E" w:rsidP="0059643E">
            <w:pPr>
              <w:pStyle w:val="Akapitzlist"/>
              <w:ind w:left="0"/>
              <w:rPr>
                <w:sz w:val="20"/>
                <w:szCs w:val="20"/>
              </w:rPr>
            </w:pPr>
            <w:r w:rsidRPr="0059643E">
              <w:rPr>
                <w:sz w:val="20"/>
                <w:szCs w:val="20"/>
              </w:rPr>
              <w:t xml:space="preserve">Odbiorcami Pani/Pana danych osobowych są podmioty uprawnione do ujawnienia im danych na mocy przepisów. </w:t>
            </w:r>
            <w:r w:rsidRPr="0059643E">
              <w:rPr>
                <w:sz w:val="20"/>
                <w:szCs w:val="20"/>
              </w:rPr>
              <w:br/>
              <w:t xml:space="preserve">Są nimi również podmioty, które świadczą nam usługi. </w:t>
            </w:r>
          </w:p>
          <w:p w14:paraId="70C1BE6F" w14:textId="53B39D96" w:rsidR="00F96597" w:rsidRDefault="00F96597" w:rsidP="0059643E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2CB167AC" w14:textId="0FFF17F3" w:rsidR="00F96597" w:rsidRPr="00F96597" w:rsidRDefault="00F96597" w:rsidP="00F96597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F96597">
              <w:rPr>
                <w:b/>
                <w:sz w:val="20"/>
                <w:szCs w:val="20"/>
              </w:rPr>
              <w:t>Upublicznienie:</w:t>
            </w:r>
          </w:p>
          <w:p w14:paraId="7BB86230" w14:textId="37ED2638" w:rsidR="00E417AD" w:rsidRPr="00E417AD" w:rsidRDefault="00E417AD" w:rsidP="00E417A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ustawą o petycjach, na</w:t>
            </w:r>
            <w:r w:rsidRPr="00E417AD">
              <w:rPr>
                <w:sz w:val="20"/>
                <w:szCs w:val="20"/>
              </w:rPr>
              <w:t xml:space="preserve"> stronie internetowej podmiotu rozpatrującego petycję lub urzędu go obsługującego niezwłocznie zamieszcza się informację zawierającą odwzorowanie cyfrowe (skan) petycji, datę jej złożenia oraz – w przypadku wyrażenia </w:t>
            </w:r>
            <w:r w:rsidR="00F96597" w:rsidRPr="00E417AD">
              <w:rPr>
                <w:sz w:val="20"/>
                <w:szCs w:val="20"/>
              </w:rPr>
              <w:t>zgody, o</w:t>
            </w:r>
            <w:r w:rsidRPr="00E417AD">
              <w:rPr>
                <w:sz w:val="20"/>
                <w:szCs w:val="20"/>
              </w:rPr>
              <w:t xml:space="preserve"> której mowa w art. 4 ust. 3 – imię i nazwisko albo nazwę podmiotu wnoszącego petycję lub podmiotu, w interesie którego</w:t>
            </w:r>
          </w:p>
          <w:p w14:paraId="6B9BB29D" w14:textId="2EC8BF51" w:rsidR="00E417AD" w:rsidRPr="00E417AD" w:rsidRDefault="00E417AD" w:rsidP="00E417AD">
            <w:pPr>
              <w:pStyle w:val="Akapitzlist"/>
              <w:ind w:left="0"/>
              <w:rPr>
                <w:sz w:val="20"/>
                <w:szCs w:val="20"/>
              </w:rPr>
            </w:pPr>
            <w:r w:rsidRPr="00E417AD">
              <w:rPr>
                <w:sz w:val="20"/>
                <w:szCs w:val="20"/>
              </w:rPr>
              <w:t>petycja jest składana.</w:t>
            </w:r>
            <w:r>
              <w:rPr>
                <w:sz w:val="20"/>
                <w:szCs w:val="20"/>
              </w:rPr>
              <w:t xml:space="preserve"> Oznacza to, że w przypadku wyrażenia zgody Pani/Pana dane osobowe zostaną opublikowane wraz z petycją</w:t>
            </w:r>
            <w:r w:rsidR="00F96597">
              <w:rPr>
                <w:sz w:val="20"/>
                <w:szCs w:val="20"/>
              </w:rPr>
              <w:t xml:space="preserve">. Przepisy nie przewidują możliwości wycofania się z takiej zgody. </w:t>
            </w:r>
          </w:p>
          <w:p w14:paraId="331AE68A" w14:textId="3117D3CD" w:rsidR="0059643E" w:rsidRPr="0059643E" w:rsidRDefault="0059643E" w:rsidP="00E417AD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2A0B0677" w14:textId="77777777" w:rsidR="0059643E" w:rsidRPr="0059643E" w:rsidRDefault="0059643E" w:rsidP="0059643E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59643E">
              <w:rPr>
                <w:b/>
                <w:sz w:val="20"/>
                <w:szCs w:val="20"/>
              </w:rPr>
              <w:t>Prawa osób:</w:t>
            </w:r>
          </w:p>
          <w:p w14:paraId="0403BDE7" w14:textId="77777777" w:rsidR="0059643E" w:rsidRPr="0059643E" w:rsidRDefault="0059643E" w:rsidP="0059643E">
            <w:pPr>
              <w:pStyle w:val="Akapitzlist"/>
              <w:ind w:left="0"/>
              <w:rPr>
                <w:sz w:val="20"/>
                <w:szCs w:val="20"/>
              </w:rPr>
            </w:pPr>
            <w:r w:rsidRPr="0059643E">
              <w:rPr>
                <w:sz w:val="20"/>
                <w:szCs w:val="20"/>
              </w:rPr>
              <w:t xml:space="preserve">Ma Pani/Pan prawo do ochrony swoich danych osobowych, dostępu do nich, uzyskania ich kopii, sprostowania, prawo do ograniczenia ich przetwarzania oraz prawo wniesienia skargi do Prezesa Urzędu Ochrony Danych Osobowych (00-193 Warszawa, ul. Stawki 2, e-mail: </w:t>
            </w:r>
            <w:hyperlink r:id="rId9" w:history="1">
              <w:r w:rsidRPr="0059643E">
                <w:rPr>
                  <w:rStyle w:val="Hipercze"/>
                  <w:sz w:val="20"/>
                  <w:szCs w:val="20"/>
                </w:rPr>
                <w:t>kancelaria@uodo.gov.pl</w:t>
              </w:r>
            </w:hyperlink>
            <w:r w:rsidRPr="0059643E">
              <w:rPr>
                <w:sz w:val="20"/>
                <w:szCs w:val="20"/>
              </w:rPr>
              <w:t xml:space="preserve"> ).</w:t>
            </w:r>
          </w:p>
          <w:p w14:paraId="331912D4" w14:textId="77777777" w:rsidR="005E24F1" w:rsidRPr="009301E0" w:rsidRDefault="005E24F1" w:rsidP="00B41D3C">
            <w:pPr>
              <w:pStyle w:val="Klauzulatre"/>
              <w:ind w:left="457"/>
              <w:rPr>
                <w:szCs w:val="22"/>
                <w:shd w:val="clear" w:color="auto" w:fill="FFFFFF"/>
              </w:rPr>
            </w:pPr>
          </w:p>
        </w:tc>
      </w:tr>
    </w:tbl>
    <w:p w14:paraId="2943260F" w14:textId="77777777" w:rsidR="00917B39" w:rsidRDefault="00917B39"/>
    <w:sectPr w:rsidR="00917B39" w:rsidSect="006E1B9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F874B" w14:textId="77777777" w:rsidR="00231557" w:rsidRDefault="00231557" w:rsidP="005E24F1">
      <w:r>
        <w:separator/>
      </w:r>
    </w:p>
  </w:endnote>
  <w:endnote w:type="continuationSeparator" w:id="0">
    <w:p w14:paraId="66050ADD" w14:textId="77777777" w:rsidR="00231557" w:rsidRDefault="00231557" w:rsidP="005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607B" w14:textId="77777777" w:rsidR="00231557" w:rsidRDefault="00231557" w:rsidP="005E24F1">
      <w:r>
        <w:separator/>
      </w:r>
    </w:p>
  </w:footnote>
  <w:footnote w:type="continuationSeparator" w:id="0">
    <w:p w14:paraId="7D60B7EB" w14:textId="77777777" w:rsidR="00231557" w:rsidRDefault="00231557" w:rsidP="005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32A3"/>
    <w:multiLevelType w:val="hybridMultilevel"/>
    <w:tmpl w:val="F7E00A60"/>
    <w:lvl w:ilvl="0" w:tplc="5E600B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446"/>
    <w:multiLevelType w:val="hybridMultilevel"/>
    <w:tmpl w:val="30A8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6F82"/>
    <w:multiLevelType w:val="hybridMultilevel"/>
    <w:tmpl w:val="A0428D64"/>
    <w:lvl w:ilvl="0" w:tplc="63D8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0672"/>
    <w:multiLevelType w:val="hybridMultilevel"/>
    <w:tmpl w:val="64F44F4C"/>
    <w:lvl w:ilvl="0" w:tplc="6FB2738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6B942C6"/>
    <w:multiLevelType w:val="hybridMultilevel"/>
    <w:tmpl w:val="EBA223CC"/>
    <w:lvl w:ilvl="0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113B4"/>
    <w:multiLevelType w:val="hybridMultilevel"/>
    <w:tmpl w:val="128020D2"/>
    <w:lvl w:ilvl="0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2535C5"/>
    <w:multiLevelType w:val="hybridMultilevel"/>
    <w:tmpl w:val="10F83EDC"/>
    <w:lvl w:ilvl="0" w:tplc="49CEE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1"/>
    <w:rsid w:val="00014A42"/>
    <w:rsid w:val="0003795F"/>
    <w:rsid w:val="00047E2B"/>
    <w:rsid w:val="000864C4"/>
    <w:rsid w:val="0017612C"/>
    <w:rsid w:val="00224856"/>
    <w:rsid w:val="00227C50"/>
    <w:rsid w:val="00231557"/>
    <w:rsid w:val="002B7FF6"/>
    <w:rsid w:val="0030710C"/>
    <w:rsid w:val="0031595F"/>
    <w:rsid w:val="00354261"/>
    <w:rsid w:val="003A1281"/>
    <w:rsid w:val="0047712D"/>
    <w:rsid w:val="005221BE"/>
    <w:rsid w:val="00535081"/>
    <w:rsid w:val="005625B4"/>
    <w:rsid w:val="0059643E"/>
    <w:rsid w:val="005A63CD"/>
    <w:rsid w:val="005E24F1"/>
    <w:rsid w:val="00654683"/>
    <w:rsid w:val="0068348B"/>
    <w:rsid w:val="00692CDD"/>
    <w:rsid w:val="006B72CC"/>
    <w:rsid w:val="006C0B90"/>
    <w:rsid w:val="006E1B92"/>
    <w:rsid w:val="007329C7"/>
    <w:rsid w:val="007350C4"/>
    <w:rsid w:val="00746811"/>
    <w:rsid w:val="00781DF2"/>
    <w:rsid w:val="007936AA"/>
    <w:rsid w:val="007C4170"/>
    <w:rsid w:val="007C5583"/>
    <w:rsid w:val="008225C8"/>
    <w:rsid w:val="00860480"/>
    <w:rsid w:val="00897020"/>
    <w:rsid w:val="00917B39"/>
    <w:rsid w:val="009B3A26"/>
    <w:rsid w:val="00A61D10"/>
    <w:rsid w:val="00A82DBB"/>
    <w:rsid w:val="00AE3126"/>
    <w:rsid w:val="00B048E7"/>
    <w:rsid w:val="00B0504C"/>
    <w:rsid w:val="00B360DA"/>
    <w:rsid w:val="00BA1028"/>
    <w:rsid w:val="00BC4E39"/>
    <w:rsid w:val="00C04F03"/>
    <w:rsid w:val="00C24754"/>
    <w:rsid w:val="00C5395F"/>
    <w:rsid w:val="00CE752B"/>
    <w:rsid w:val="00D47550"/>
    <w:rsid w:val="00E0609C"/>
    <w:rsid w:val="00E417AD"/>
    <w:rsid w:val="00E77569"/>
    <w:rsid w:val="00EB6170"/>
    <w:rsid w:val="00F3773A"/>
    <w:rsid w:val="00F451D9"/>
    <w:rsid w:val="00F70F2D"/>
    <w:rsid w:val="00F96597"/>
    <w:rsid w:val="00FD79AB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7EA"/>
  <w15:chartTrackingRefBased/>
  <w15:docId w15:val="{6BBBD44A-5D12-42AE-97C7-6B2FF79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F1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E24F1"/>
    <w:rPr>
      <w:color w:val="000080"/>
      <w:u w:val="single"/>
    </w:rPr>
  </w:style>
  <w:style w:type="table" w:styleId="Tabela-Siatka">
    <w:name w:val="Table Grid"/>
    <w:basedOn w:val="Standardowy"/>
    <w:uiPriority w:val="59"/>
    <w:rsid w:val="005E24F1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4F1"/>
    <w:pPr>
      <w:ind w:left="720"/>
      <w:contextualSpacing/>
    </w:pPr>
    <w:rPr>
      <w:szCs w:val="21"/>
    </w:rPr>
  </w:style>
  <w:style w:type="paragraph" w:customStyle="1" w:styleId="Klauzulatre">
    <w:name w:val="Klauzula_treść"/>
    <w:basedOn w:val="Normalny"/>
    <w:link w:val="KlauzulatreZnak"/>
    <w:qFormat/>
    <w:rsid w:val="005E24F1"/>
    <w:pPr>
      <w:widowControl/>
      <w:suppressAutoHyphens w:val="0"/>
      <w:ind w:left="0"/>
    </w:pPr>
    <w:rPr>
      <w:rFonts w:eastAsiaTheme="minorHAnsi" w:cstheme="minorHAnsi"/>
      <w:kern w:val="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5E24F1"/>
    <w:rPr>
      <w:rFonts w:ascii="Arial Narrow" w:hAnsi="Arial Narrow" w:cstheme="minorHAnsi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4F1"/>
    <w:rPr>
      <w:rFonts w:ascii="Arial Narrow" w:eastAsia="Times New Roman" w:hAnsi="Arial Narrow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4F1"/>
    <w:rPr>
      <w:rFonts w:ascii="Arial Narrow" w:eastAsia="Times New Roman" w:hAnsi="Arial Narrow"/>
      <w:kern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1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048E7"/>
    <w:rPr>
      <w:b/>
      <w:bCs/>
    </w:rPr>
  </w:style>
  <w:style w:type="paragraph" w:styleId="NormalnyWeb">
    <w:name w:val="Normal (Web)"/>
    <w:basedOn w:val="Normalny"/>
    <w:uiPriority w:val="99"/>
    <w:unhideWhenUsed/>
    <w:rsid w:val="00B048E7"/>
    <w:pPr>
      <w:widowControl/>
      <w:suppressAutoHyphens w:val="0"/>
      <w:spacing w:before="100" w:beforeAutospacing="1" w:after="100" w:afterAutospacing="1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F2D"/>
    <w:pPr>
      <w:widowControl/>
      <w:suppressAutoHyphens w:val="0"/>
      <w:ind w:left="0"/>
      <w:jc w:val="left"/>
    </w:pPr>
    <w:rPr>
      <w:rFonts w:asciiTheme="minorHAnsi" w:eastAsiaTheme="minorHAnsi" w:hAnsiTheme="minorHAns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F2D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FD79AB"/>
    <w:pPr>
      <w:widowControl/>
      <w:suppressAutoHyphens w:val="0"/>
      <w:autoSpaceDE w:val="0"/>
      <w:autoSpaceDN w:val="0"/>
      <w:adjustRightInd w:val="0"/>
      <w:spacing w:before="80"/>
      <w:ind w:left="0"/>
      <w:jc w:val="left"/>
    </w:pPr>
    <w:rPr>
      <w:rFonts w:eastAsiaTheme="minorHAnsi" w:cs="TimesNewRoman,Bold"/>
      <w:bCs/>
      <w:kern w:val="0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FD79AB"/>
    <w:rPr>
      <w:rFonts w:ascii="Arial Narrow" w:hAnsi="Arial Narrow" w:cs="TimesNewRoman,Bold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h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goh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Piekarska</dc:creator>
  <cp:keywords/>
  <dc:description/>
  <cp:lastModifiedBy>Adrian Albecki</cp:lastModifiedBy>
  <cp:revision>5</cp:revision>
  <dcterms:created xsi:type="dcterms:W3CDTF">2020-05-26T07:20:00Z</dcterms:created>
  <dcterms:modified xsi:type="dcterms:W3CDTF">2020-05-27T06:43:00Z</dcterms:modified>
</cp:coreProperties>
</file>