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445A6" w14:textId="03A04450" w:rsidR="00115779" w:rsidRPr="00A861E2" w:rsidRDefault="00115779" w:rsidP="00115779">
      <w:pPr>
        <w:spacing w:after="0"/>
        <w:jc w:val="right"/>
        <w:rPr>
          <w:rFonts w:cs="Tahoma"/>
          <w:i/>
          <w:sz w:val="20"/>
          <w:szCs w:val="20"/>
        </w:rPr>
      </w:pPr>
      <w:bookmarkStart w:id="0" w:name="_Hlk136265970"/>
      <w:r w:rsidRPr="00A861E2">
        <w:rPr>
          <w:i/>
          <w:sz w:val="20"/>
          <w:szCs w:val="20"/>
        </w:rPr>
        <w:t xml:space="preserve">Załącznik do </w:t>
      </w:r>
      <w:r>
        <w:rPr>
          <w:rFonts w:cs="Tahoma"/>
          <w:i/>
          <w:sz w:val="20"/>
          <w:szCs w:val="20"/>
        </w:rPr>
        <w:t>Zarządzenia Nr</w:t>
      </w:r>
      <w:r w:rsidR="009C1F76">
        <w:rPr>
          <w:rFonts w:cs="Tahoma"/>
          <w:i/>
          <w:sz w:val="20"/>
          <w:szCs w:val="20"/>
        </w:rPr>
        <w:t xml:space="preserve"> 35/</w:t>
      </w:r>
      <w:r>
        <w:rPr>
          <w:rFonts w:cs="Tahoma"/>
          <w:i/>
          <w:sz w:val="20"/>
          <w:szCs w:val="20"/>
        </w:rPr>
        <w:t xml:space="preserve"> 0050/202</w:t>
      </w:r>
      <w:r w:rsidR="00E52B75">
        <w:rPr>
          <w:rFonts w:cs="Tahoma"/>
          <w:i/>
          <w:sz w:val="20"/>
          <w:szCs w:val="20"/>
        </w:rPr>
        <w:t>3</w:t>
      </w:r>
    </w:p>
    <w:p w14:paraId="23C09C04" w14:textId="3FF4EEF6" w:rsidR="00115779" w:rsidRPr="00A861E2" w:rsidRDefault="009D2692" w:rsidP="00115779">
      <w:pPr>
        <w:spacing w:after="0"/>
        <w:jc w:val="right"/>
        <w:rPr>
          <w:rFonts w:cs="Tahoma"/>
          <w:i/>
          <w:sz w:val="20"/>
          <w:szCs w:val="20"/>
        </w:rPr>
      </w:pPr>
      <w:r>
        <w:rPr>
          <w:rFonts w:cs="Tahoma"/>
          <w:i/>
          <w:sz w:val="20"/>
          <w:szCs w:val="20"/>
        </w:rPr>
        <w:t>Burmistrza</w:t>
      </w:r>
      <w:r w:rsidR="00115779" w:rsidRPr="00A861E2">
        <w:rPr>
          <w:rFonts w:cs="Tahoma"/>
          <w:i/>
          <w:sz w:val="20"/>
          <w:szCs w:val="20"/>
        </w:rPr>
        <w:t xml:space="preserve"> </w:t>
      </w:r>
      <w:r w:rsidR="00304CD9">
        <w:rPr>
          <w:rFonts w:cs="Tahoma"/>
          <w:i/>
          <w:sz w:val="20"/>
          <w:szCs w:val="20"/>
        </w:rPr>
        <w:t>Helu</w:t>
      </w:r>
      <w:r w:rsidR="00115779">
        <w:rPr>
          <w:rFonts w:cs="Tahoma"/>
          <w:i/>
          <w:sz w:val="20"/>
          <w:szCs w:val="20"/>
        </w:rPr>
        <w:t xml:space="preserve"> z dnia</w:t>
      </w:r>
      <w:r w:rsidR="009C1F76">
        <w:rPr>
          <w:rFonts w:cs="Tahoma"/>
          <w:i/>
          <w:sz w:val="20"/>
          <w:szCs w:val="20"/>
        </w:rPr>
        <w:t xml:space="preserve"> 30 czerwca</w:t>
      </w:r>
      <w:r w:rsidR="00115779" w:rsidRPr="00A861E2">
        <w:rPr>
          <w:rFonts w:cs="Tahoma"/>
          <w:i/>
          <w:sz w:val="20"/>
          <w:szCs w:val="20"/>
        </w:rPr>
        <w:t xml:space="preserve"> 20</w:t>
      </w:r>
      <w:r w:rsidR="00115779">
        <w:rPr>
          <w:rFonts w:cs="Tahoma"/>
          <w:i/>
          <w:sz w:val="20"/>
          <w:szCs w:val="20"/>
        </w:rPr>
        <w:t>2</w:t>
      </w:r>
      <w:r w:rsidR="00304CD9">
        <w:rPr>
          <w:rFonts w:cs="Tahoma"/>
          <w:i/>
          <w:sz w:val="20"/>
          <w:szCs w:val="20"/>
        </w:rPr>
        <w:t>3</w:t>
      </w:r>
      <w:r w:rsidR="00115779" w:rsidRPr="00A861E2">
        <w:rPr>
          <w:rFonts w:cs="Tahoma"/>
          <w:i/>
          <w:sz w:val="20"/>
          <w:szCs w:val="20"/>
        </w:rPr>
        <w:t xml:space="preserve"> r.</w:t>
      </w:r>
    </w:p>
    <w:p w14:paraId="2F2E0D76" w14:textId="77777777" w:rsidR="004A4FA8" w:rsidRDefault="004A4FA8" w:rsidP="008B7FA2">
      <w:pPr>
        <w:autoSpaceDE w:val="0"/>
        <w:autoSpaceDN w:val="0"/>
        <w:adjustRightInd w:val="0"/>
        <w:spacing w:after="0" w:line="240" w:lineRule="auto"/>
        <w:jc w:val="center"/>
        <w:rPr>
          <w:rFonts w:cstheme="minorHAnsi"/>
          <w:b/>
        </w:rPr>
      </w:pPr>
    </w:p>
    <w:p w14:paraId="14C730B3" w14:textId="77777777" w:rsidR="004A4FA8" w:rsidRDefault="004A4FA8" w:rsidP="008B7FA2">
      <w:pPr>
        <w:autoSpaceDE w:val="0"/>
        <w:autoSpaceDN w:val="0"/>
        <w:adjustRightInd w:val="0"/>
        <w:spacing w:after="0" w:line="240" w:lineRule="auto"/>
        <w:jc w:val="center"/>
        <w:rPr>
          <w:rFonts w:cstheme="minorHAnsi"/>
          <w:b/>
        </w:rPr>
      </w:pPr>
    </w:p>
    <w:p w14:paraId="38A40BC9" w14:textId="77777777" w:rsidR="004A4FA8" w:rsidRDefault="004A4FA8" w:rsidP="008B7FA2">
      <w:pPr>
        <w:autoSpaceDE w:val="0"/>
        <w:autoSpaceDN w:val="0"/>
        <w:adjustRightInd w:val="0"/>
        <w:spacing w:after="0" w:line="240" w:lineRule="auto"/>
        <w:jc w:val="center"/>
        <w:rPr>
          <w:rFonts w:cstheme="minorHAnsi"/>
          <w:b/>
        </w:rPr>
      </w:pPr>
    </w:p>
    <w:p w14:paraId="0864DFCF" w14:textId="77777777" w:rsidR="004A4FA8" w:rsidRDefault="004A4FA8" w:rsidP="008B7FA2">
      <w:pPr>
        <w:autoSpaceDE w:val="0"/>
        <w:autoSpaceDN w:val="0"/>
        <w:adjustRightInd w:val="0"/>
        <w:spacing w:after="0" w:line="240" w:lineRule="auto"/>
        <w:jc w:val="center"/>
        <w:rPr>
          <w:rFonts w:cstheme="minorHAnsi"/>
          <w:b/>
        </w:rPr>
      </w:pPr>
    </w:p>
    <w:p w14:paraId="20EACE1C" w14:textId="77777777" w:rsidR="004A4FA8" w:rsidRDefault="004A4FA8" w:rsidP="008B7FA2">
      <w:pPr>
        <w:autoSpaceDE w:val="0"/>
        <w:autoSpaceDN w:val="0"/>
        <w:adjustRightInd w:val="0"/>
        <w:spacing w:after="0" w:line="240" w:lineRule="auto"/>
        <w:jc w:val="center"/>
        <w:rPr>
          <w:rFonts w:cstheme="minorHAnsi"/>
          <w:b/>
        </w:rPr>
      </w:pPr>
    </w:p>
    <w:p w14:paraId="6AF1CDB4" w14:textId="77777777" w:rsidR="00115779" w:rsidRDefault="00115779" w:rsidP="008B7FA2">
      <w:pPr>
        <w:autoSpaceDE w:val="0"/>
        <w:autoSpaceDN w:val="0"/>
        <w:adjustRightInd w:val="0"/>
        <w:spacing w:after="0" w:line="240" w:lineRule="auto"/>
        <w:jc w:val="center"/>
        <w:rPr>
          <w:rFonts w:cstheme="minorHAnsi"/>
          <w:b/>
        </w:rPr>
      </w:pPr>
    </w:p>
    <w:p w14:paraId="596D61CF" w14:textId="77777777" w:rsidR="00115779" w:rsidRDefault="00115779" w:rsidP="008B7FA2">
      <w:pPr>
        <w:autoSpaceDE w:val="0"/>
        <w:autoSpaceDN w:val="0"/>
        <w:adjustRightInd w:val="0"/>
        <w:spacing w:after="0" w:line="240" w:lineRule="auto"/>
        <w:jc w:val="center"/>
        <w:rPr>
          <w:rFonts w:cstheme="minorHAnsi"/>
          <w:b/>
        </w:rPr>
      </w:pPr>
    </w:p>
    <w:p w14:paraId="544E1FEF" w14:textId="77777777" w:rsidR="00115779" w:rsidRDefault="00115779" w:rsidP="008B7FA2">
      <w:pPr>
        <w:autoSpaceDE w:val="0"/>
        <w:autoSpaceDN w:val="0"/>
        <w:adjustRightInd w:val="0"/>
        <w:spacing w:after="0" w:line="240" w:lineRule="auto"/>
        <w:jc w:val="center"/>
        <w:rPr>
          <w:rFonts w:cstheme="minorHAnsi"/>
          <w:b/>
        </w:rPr>
      </w:pPr>
    </w:p>
    <w:p w14:paraId="542BF694" w14:textId="77777777" w:rsidR="00115779" w:rsidRDefault="00115779" w:rsidP="008B7FA2">
      <w:pPr>
        <w:autoSpaceDE w:val="0"/>
        <w:autoSpaceDN w:val="0"/>
        <w:adjustRightInd w:val="0"/>
        <w:spacing w:after="0" w:line="240" w:lineRule="auto"/>
        <w:jc w:val="center"/>
        <w:rPr>
          <w:rFonts w:cstheme="minorHAnsi"/>
          <w:b/>
        </w:rPr>
      </w:pPr>
    </w:p>
    <w:p w14:paraId="359F750A" w14:textId="77777777" w:rsidR="00115779" w:rsidRDefault="00115779" w:rsidP="008B7FA2">
      <w:pPr>
        <w:autoSpaceDE w:val="0"/>
        <w:autoSpaceDN w:val="0"/>
        <w:adjustRightInd w:val="0"/>
        <w:spacing w:after="0" w:line="240" w:lineRule="auto"/>
        <w:jc w:val="center"/>
        <w:rPr>
          <w:rFonts w:cstheme="minorHAnsi"/>
          <w:b/>
        </w:rPr>
      </w:pPr>
    </w:p>
    <w:p w14:paraId="4159E257" w14:textId="77777777" w:rsidR="00115779" w:rsidRDefault="00115779" w:rsidP="008B7FA2">
      <w:pPr>
        <w:autoSpaceDE w:val="0"/>
        <w:autoSpaceDN w:val="0"/>
        <w:adjustRightInd w:val="0"/>
        <w:spacing w:after="0" w:line="240" w:lineRule="auto"/>
        <w:jc w:val="center"/>
        <w:rPr>
          <w:rFonts w:cstheme="minorHAnsi"/>
          <w:b/>
        </w:rPr>
      </w:pPr>
    </w:p>
    <w:p w14:paraId="304CF80D" w14:textId="77777777" w:rsidR="00115779" w:rsidRDefault="00115779" w:rsidP="008B7FA2">
      <w:pPr>
        <w:autoSpaceDE w:val="0"/>
        <w:autoSpaceDN w:val="0"/>
        <w:adjustRightInd w:val="0"/>
        <w:spacing w:after="0" w:line="240" w:lineRule="auto"/>
        <w:jc w:val="center"/>
        <w:rPr>
          <w:rFonts w:cstheme="minorHAnsi"/>
          <w:b/>
        </w:rPr>
      </w:pPr>
    </w:p>
    <w:p w14:paraId="13D4D966" w14:textId="77777777" w:rsidR="00115779" w:rsidRDefault="00115779" w:rsidP="008B7FA2">
      <w:pPr>
        <w:autoSpaceDE w:val="0"/>
        <w:autoSpaceDN w:val="0"/>
        <w:adjustRightInd w:val="0"/>
        <w:spacing w:after="0" w:line="240" w:lineRule="auto"/>
        <w:jc w:val="center"/>
        <w:rPr>
          <w:rFonts w:cstheme="minorHAnsi"/>
          <w:b/>
        </w:rPr>
      </w:pPr>
    </w:p>
    <w:p w14:paraId="67A4ED40" w14:textId="77777777" w:rsidR="00115779" w:rsidRDefault="00115779" w:rsidP="008B7FA2">
      <w:pPr>
        <w:autoSpaceDE w:val="0"/>
        <w:autoSpaceDN w:val="0"/>
        <w:adjustRightInd w:val="0"/>
        <w:spacing w:after="0" w:line="240" w:lineRule="auto"/>
        <w:jc w:val="center"/>
        <w:rPr>
          <w:rFonts w:cstheme="minorHAnsi"/>
          <w:b/>
        </w:rPr>
      </w:pPr>
    </w:p>
    <w:p w14:paraId="3D2EB03A" w14:textId="77777777" w:rsidR="00115779" w:rsidRDefault="00115779" w:rsidP="008B7FA2">
      <w:pPr>
        <w:autoSpaceDE w:val="0"/>
        <w:autoSpaceDN w:val="0"/>
        <w:adjustRightInd w:val="0"/>
        <w:spacing w:after="0" w:line="240" w:lineRule="auto"/>
        <w:jc w:val="center"/>
        <w:rPr>
          <w:rFonts w:cstheme="minorHAnsi"/>
          <w:b/>
        </w:rPr>
      </w:pPr>
    </w:p>
    <w:p w14:paraId="432B8433" w14:textId="77777777" w:rsidR="00115779" w:rsidRDefault="00115779" w:rsidP="008B7FA2">
      <w:pPr>
        <w:autoSpaceDE w:val="0"/>
        <w:autoSpaceDN w:val="0"/>
        <w:adjustRightInd w:val="0"/>
        <w:spacing w:after="0" w:line="240" w:lineRule="auto"/>
        <w:jc w:val="center"/>
        <w:rPr>
          <w:rFonts w:cstheme="minorHAnsi"/>
          <w:b/>
        </w:rPr>
      </w:pPr>
    </w:p>
    <w:p w14:paraId="777B7E47" w14:textId="77777777" w:rsidR="00115779" w:rsidRDefault="00115779" w:rsidP="008B7FA2">
      <w:pPr>
        <w:autoSpaceDE w:val="0"/>
        <w:autoSpaceDN w:val="0"/>
        <w:adjustRightInd w:val="0"/>
        <w:spacing w:after="0" w:line="240" w:lineRule="auto"/>
        <w:jc w:val="center"/>
        <w:rPr>
          <w:rFonts w:cstheme="minorHAnsi"/>
          <w:b/>
        </w:rPr>
      </w:pPr>
    </w:p>
    <w:p w14:paraId="57A85D42" w14:textId="77777777" w:rsidR="00115779" w:rsidRDefault="00115779" w:rsidP="008B7FA2">
      <w:pPr>
        <w:autoSpaceDE w:val="0"/>
        <w:autoSpaceDN w:val="0"/>
        <w:adjustRightInd w:val="0"/>
        <w:spacing w:after="0" w:line="240" w:lineRule="auto"/>
        <w:jc w:val="center"/>
        <w:rPr>
          <w:rFonts w:cstheme="minorHAnsi"/>
          <w:b/>
        </w:rPr>
      </w:pPr>
    </w:p>
    <w:p w14:paraId="710E835E" w14:textId="77777777" w:rsidR="00115779" w:rsidRDefault="00115779" w:rsidP="008B7FA2">
      <w:pPr>
        <w:autoSpaceDE w:val="0"/>
        <w:autoSpaceDN w:val="0"/>
        <w:adjustRightInd w:val="0"/>
        <w:spacing w:after="0" w:line="240" w:lineRule="auto"/>
        <w:jc w:val="center"/>
        <w:rPr>
          <w:rFonts w:cstheme="minorHAnsi"/>
          <w:b/>
        </w:rPr>
      </w:pPr>
    </w:p>
    <w:p w14:paraId="54D2978C" w14:textId="77777777" w:rsidR="00115779" w:rsidRDefault="00115779" w:rsidP="008B7FA2">
      <w:pPr>
        <w:autoSpaceDE w:val="0"/>
        <w:autoSpaceDN w:val="0"/>
        <w:adjustRightInd w:val="0"/>
        <w:spacing w:after="0" w:line="240" w:lineRule="auto"/>
        <w:jc w:val="center"/>
        <w:rPr>
          <w:rFonts w:cstheme="minorHAnsi"/>
          <w:b/>
        </w:rPr>
      </w:pPr>
    </w:p>
    <w:p w14:paraId="2E0CAD01" w14:textId="77777777" w:rsidR="00115779" w:rsidRDefault="00115779" w:rsidP="008B7FA2">
      <w:pPr>
        <w:autoSpaceDE w:val="0"/>
        <w:autoSpaceDN w:val="0"/>
        <w:adjustRightInd w:val="0"/>
        <w:spacing w:after="0" w:line="240" w:lineRule="auto"/>
        <w:jc w:val="center"/>
        <w:rPr>
          <w:rFonts w:cstheme="minorHAnsi"/>
          <w:b/>
        </w:rPr>
      </w:pPr>
    </w:p>
    <w:p w14:paraId="3755BC5B" w14:textId="77777777" w:rsidR="00115779" w:rsidRDefault="00115779" w:rsidP="008B7FA2">
      <w:pPr>
        <w:autoSpaceDE w:val="0"/>
        <w:autoSpaceDN w:val="0"/>
        <w:adjustRightInd w:val="0"/>
        <w:spacing w:after="0" w:line="240" w:lineRule="auto"/>
        <w:jc w:val="center"/>
        <w:rPr>
          <w:rFonts w:cstheme="minorHAnsi"/>
          <w:b/>
        </w:rPr>
      </w:pPr>
    </w:p>
    <w:p w14:paraId="6F27C35A" w14:textId="77777777" w:rsidR="00115779" w:rsidRDefault="00115779" w:rsidP="008B7FA2">
      <w:pPr>
        <w:autoSpaceDE w:val="0"/>
        <w:autoSpaceDN w:val="0"/>
        <w:adjustRightInd w:val="0"/>
        <w:spacing w:after="0" w:line="240" w:lineRule="auto"/>
        <w:jc w:val="center"/>
        <w:rPr>
          <w:rFonts w:cstheme="minorHAnsi"/>
          <w:b/>
        </w:rPr>
      </w:pPr>
    </w:p>
    <w:p w14:paraId="05DD27E1" w14:textId="77777777" w:rsidR="00EB4E21" w:rsidRDefault="00115779" w:rsidP="008B7FA2">
      <w:pPr>
        <w:autoSpaceDE w:val="0"/>
        <w:autoSpaceDN w:val="0"/>
        <w:adjustRightInd w:val="0"/>
        <w:spacing w:after="0" w:line="240" w:lineRule="auto"/>
        <w:jc w:val="center"/>
        <w:rPr>
          <w:rFonts w:cstheme="minorHAnsi"/>
          <w:b/>
          <w:sz w:val="40"/>
          <w:szCs w:val="40"/>
        </w:rPr>
      </w:pPr>
      <w:r w:rsidRPr="00EB4E21">
        <w:rPr>
          <w:rFonts w:cstheme="minorHAnsi"/>
          <w:b/>
          <w:sz w:val="40"/>
          <w:szCs w:val="40"/>
        </w:rPr>
        <w:t xml:space="preserve">PLAN WYKORZYSTANIA GMINNEGO ZASOBU NIERUCHOMOŚCI GMINY MIEJSKIEJ </w:t>
      </w:r>
      <w:r w:rsidR="00304CD9" w:rsidRPr="00EB4E21">
        <w:rPr>
          <w:rFonts w:cstheme="minorHAnsi"/>
          <w:b/>
          <w:sz w:val="40"/>
          <w:szCs w:val="40"/>
        </w:rPr>
        <w:t>HEL</w:t>
      </w:r>
      <w:r w:rsidRPr="00EB4E21">
        <w:rPr>
          <w:rFonts w:cstheme="minorHAnsi"/>
          <w:b/>
          <w:sz w:val="40"/>
          <w:szCs w:val="40"/>
        </w:rPr>
        <w:t xml:space="preserve"> </w:t>
      </w:r>
    </w:p>
    <w:p w14:paraId="637E3ACB" w14:textId="6CFECBCB" w:rsidR="00115779" w:rsidRPr="00EB4E21" w:rsidRDefault="00115779" w:rsidP="008B7FA2">
      <w:pPr>
        <w:autoSpaceDE w:val="0"/>
        <w:autoSpaceDN w:val="0"/>
        <w:adjustRightInd w:val="0"/>
        <w:spacing w:after="0" w:line="240" w:lineRule="auto"/>
        <w:jc w:val="center"/>
        <w:rPr>
          <w:rFonts w:cstheme="minorHAnsi"/>
          <w:b/>
          <w:sz w:val="40"/>
          <w:szCs w:val="40"/>
        </w:rPr>
      </w:pPr>
      <w:r w:rsidRPr="00EB4E21">
        <w:rPr>
          <w:rFonts w:cstheme="minorHAnsi"/>
          <w:b/>
          <w:sz w:val="40"/>
          <w:szCs w:val="40"/>
        </w:rPr>
        <w:t>NA LATA 202</w:t>
      </w:r>
      <w:r w:rsidR="00304CD9" w:rsidRPr="00EB4E21">
        <w:rPr>
          <w:rFonts w:cstheme="minorHAnsi"/>
          <w:b/>
          <w:sz w:val="40"/>
          <w:szCs w:val="40"/>
        </w:rPr>
        <w:t>3</w:t>
      </w:r>
      <w:r w:rsidR="007F461F" w:rsidRPr="00EB4E21">
        <w:rPr>
          <w:rFonts w:cstheme="minorHAnsi"/>
          <w:b/>
          <w:sz w:val="40"/>
          <w:szCs w:val="40"/>
        </w:rPr>
        <w:t xml:space="preserve"> </w:t>
      </w:r>
      <w:r w:rsidRPr="00EB4E21">
        <w:rPr>
          <w:rFonts w:cstheme="minorHAnsi"/>
          <w:b/>
          <w:sz w:val="40"/>
          <w:szCs w:val="40"/>
        </w:rPr>
        <w:t>-</w:t>
      </w:r>
      <w:r w:rsidR="007F461F" w:rsidRPr="00EB4E21">
        <w:rPr>
          <w:rFonts w:cstheme="minorHAnsi"/>
          <w:b/>
          <w:sz w:val="40"/>
          <w:szCs w:val="40"/>
        </w:rPr>
        <w:t xml:space="preserve"> </w:t>
      </w:r>
      <w:r w:rsidRPr="00EB4E21">
        <w:rPr>
          <w:rFonts w:cstheme="minorHAnsi"/>
          <w:b/>
          <w:sz w:val="40"/>
          <w:szCs w:val="40"/>
        </w:rPr>
        <w:t>202</w:t>
      </w:r>
      <w:r w:rsidR="00304CD9" w:rsidRPr="00EB4E21">
        <w:rPr>
          <w:rFonts w:cstheme="minorHAnsi"/>
          <w:b/>
          <w:sz w:val="40"/>
          <w:szCs w:val="40"/>
        </w:rPr>
        <w:t>5</w:t>
      </w:r>
    </w:p>
    <w:p w14:paraId="7CA27B8C" w14:textId="77777777" w:rsidR="00115779" w:rsidRDefault="00115779" w:rsidP="008B7FA2">
      <w:pPr>
        <w:autoSpaceDE w:val="0"/>
        <w:autoSpaceDN w:val="0"/>
        <w:adjustRightInd w:val="0"/>
        <w:spacing w:after="0" w:line="240" w:lineRule="auto"/>
        <w:jc w:val="center"/>
        <w:rPr>
          <w:rFonts w:cstheme="minorHAnsi"/>
          <w:b/>
        </w:rPr>
      </w:pPr>
    </w:p>
    <w:p w14:paraId="006AA918" w14:textId="77777777" w:rsidR="00115779" w:rsidRDefault="00115779" w:rsidP="008B7FA2">
      <w:pPr>
        <w:autoSpaceDE w:val="0"/>
        <w:autoSpaceDN w:val="0"/>
        <w:adjustRightInd w:val="0"/>
        <w:spacing w:after="0" w:line="240" w:lineRule="auto"/>
        <w:jc w:val="center"/>
        <w:rPr>
          <w:rFonts w:cstheme="minorHAnsi"/>
          <w:b/>
        </w:rPr>
      </w:pPr>
    </w:p>
    <w:p w14:paraId="16E59B51" w14:textId="77777777" w:rsidR="00115779" w:rsidRDefault="00115779" w:rsidP="008B7FA2">
      <w:pPr>
        <w:autoSpaceDE w:val="0"/>
        <w:autoSpaceDN w:val="0"/>
        <w:adjustRightInd w:val="0"/>
        <w:spacing w:after="0" w:line="240" w:lineRule="auto"/>
        <w:jc w:val="center"/>
        <w:rPr>
          <w:rFonts w:cstheme="minorHAnsi"/>
          <w:b/>
        </w:rPr>
      </w:pPr>
    </w:p>
    <w:p w14:paraId="0184429B" w14:textId="77777777" w:rsidR="00115779" w:rsidRDefault="00115779" w:rsidP="008B7FA2">
      <w:pPr>
        <w:autoSpaceDE w:val="0"/>
        <w:autoSpaceDN w:val="0"/>
        <w:adjustRightInd w:val="0"/>
        <w:spacing w:after="0" w:line="240" w:lineRule="auto"/>
        <w:jc w:val="center"/>
        <w:rPr>
          <w:rFonts w:cstheme="minorHAnsi"/>
          <w:b/>
        </w:rPr>
      </w:pPr>
    </w:p>
    <w:p w14:paraId="49FBDA8F" w14:textId="77777777" w:rsidR="00115779" w:rsidRDefault="00115779" w:rsidP="008B7FA2">
      <w:pPr>
        <w:autoSpaceDE w:val="0"/>
        <w:autoSpaceDN w:val="0"/>
        <w:adjustRightInd w:val="0"/>
        <w:spacing w:after="0" w:line="240" w:lineRule="auto"/>
        <w:jc w:val="center"/>
        <w:rPr>
          <w:rFonts w:cstheme="minorHAnsi"/>
          <w:b/>
        </w:rPr>
      </w:pPr>
    </w:p>
    <w:p w14:paraId="5DFC8284" w14:textId="77777777" w:rsidR="004A4FA8" w:rsidRDefault="004A4FA8" w:rsidP="008B7FA2">
      <w:pPr>
        <w:autoSpaceDE w:val="0"/>
        <w:autoSpaceDN w:val="0"/>
        <w:adjustRightInd w:val="0"/>
        <w:spacing w:after="0" w:line="240" w:lineRule="auto"/>
        <w:jc w:val="center"/>
        <w:rPr>
          <w:rFonts w:cstheme="minorHAnsi"/>
          <w:b/>
        </w:rPr>
      </w:pPr>
    </w:p>
    <w:p w14:paraId="3B27F87E" w14:textId="77777777" w:rsidR="004A4FA8" w:rsidRDefault="004A4FA8" w:rsidP="008B7FA2">
      <w:pPr>
        <w:autoSpaceDE w:val="0"/>
        <w:autoSpaceDN w:val="0"/>
        <w:adjustRightInd w:val="0"/>
        <w:spacing w:after="0" w:line="240" w:lineRule="auto"/>
        <w:jc w:val="center"/>
        <w:rPr>
          <w:rFonts w:cstheme="minorHAnsi"/>
          <w:b/>
        </w:rPr>
      </w:pPr>
    </w:p>
    <w:p w14:paraId="0774BAE4" w14:textId="77777777" w:rsidR="00115779" w:rsidRDefault="00115779" w:rsidP="008B7FA2">
      <w:pPr>
        <w:autoSpaceDE w:val="0"/>
        <w:autoSpaceDN w:val="0"/>
        <w:adjustRightInd w:val="0"/>
        <w:spacing w:after="0" w:line="240" w:lineRule="auto"/>
        <w:jc w:val="center"/>
        <w:rPr>
          <w:rFonts w:cstheme="minorHAnsi"/>
          <w:b/>
        </w:rPr>
      </w:pPr>
    </w:p>
    <w:p w14:paraId="24326A63" w14:textId="77777777" w:rsidR="00115779" w:rsidRDefault="00115779" w:rsidP="008B7FA2">
      <w:pPr>
        <w:autoSpaceDE w:val="0"/>
        <w:autoSpaceDN w:val="0"/>
        <w:adjustRightInd w:val="0"/>
        <w:spacing w:after="0" w:line="240" w:lineRule="auto"/>
        <w:jc w:val="center"/>
        <w:rPr>
          <w:rFonts w:cstheme="minorHAnsi"/>
          <w:b/>
        </w:rPr>
      </w:pPr>
    </w:p>
    <w:p w14:paraId="3D281C3A" w14:textId="77777777" w:rsidR="00115779" w:rsidRDefault="00115779" w:rsidP="008B7FA2">
      <w:pPr>
        <w:autoSpaceDE w:val="0"/>
        <w:autoSpaceDN w:val="0"/>
        <w:adjustRightInd w:val="0"/>
        <w:spacing w:after="0" w:line="240" w:lineRule="auto"/>
        <w:jc w:val="center"/>
        <w:rPr>
          <w:rFonts w:cstheme="minorHAnsi"/>
          <w:b/>
        </w:rPr>
      </w:pPr>
    </w:p>
    <w:p w14:paraId="46CFA2C1" w14:textId="77777777" w:rsidR="00115779" w:rsidRDefault="00115779" w:rsidP="008B7FA2">
      <w:pPr>
        <w:autoSpaceDE w:val="0"/>
        <w:autoSpaceDN w:val="0"/>
        <w:adjustRightInd w:val="0"/>
        <w:spacing w:after="0" w:line="240" w:lineRule="auto"/>
        <w:jc w:val="center"/>
        <w:rPr>
          <w:rFonts w:cstheme="minorHAnsi"/>
          <w:b/>
        </w:rPr>
      </w:pPr>
    </w:p>
    <w:p w14:paraId="26A39D1B" w14:textId="77777777" w:rsidR="00115779" w:rsidRDefault="00115779" w:rsidP="008B7FA2">
      <w:pPr>
        <w:autoSpaceDE w:val="0"/>
        <w:autoSpaceDN w:val="0"/>
        <w:adjustRightInd w:val="0"/>
        <w:spacing w:after="0" w:line="240" w:lineRule="auto"/>
        <w:jc w:val="center"/>
        <w:rPr>
          <w:rFonts w:cstheme="minorHAnsi"/>
          <w:b/>
        </w:rPr>
      </w:pPr>
    </w:p>
    <w:p w14:paraId="6DCEEA39" w14:textId="77777777" w:rsidR="00115779" w:rsidRDefault="00115779" w:rsidP="008B7FA2">
      <w:pPr>
        <w:autoSpaceDE w:val="0"/>
        <w:autoSpaceDN w:val="0"/>
        <w:adjustRightInd w:val="0"/>
        <w:spacing w:after="0" w:line="240" w:lineRule="auto"/>
        <w:jc w:val="center"/>
        <w:rPr>
          <w:rFonts w:cstheme="minorHAnsi"/>
          <w:b/>
        </w:rPr>
      </w:pPr>
    </w:p>
    <w:p w14:paraId="35FC8F9C" w14:textId="77777777" w:rsidR="00115779" w:rsidRDefault="00115779" w:rsidP="008B7FA2">
      <w:pPr>
        <w:autoSpaceDE w:val="0"/>
        <w:autoSpaceDN w:val="0"/>
        <w:adjustRightInd w:val="0"/>
        <w:spacing w:after="0" w:line="240" w:lineRule="auto"/>
        <w:jc w:val="center"/>
        <w:rPr>
          <w:rFonts w:cstheme="minorHAnsi"/>
          <w:b/>
        </w:rPr>
      </w:pPr>
    </w:p>
    <w:p w14:paraId="351E13BD" w14:textId="77777777" w:rsidR="00115779" w:rsidRDefault="00115779" w:rsidP="008B7FA2">
      <w:pPr>
        <w:autoSpaceDE w:val="0"/>
        <w:autoSpaceDN w:val="0"/>
        <w:adjustRightInd w:val="0"/>
        <w:spacing w:after="0" w:line="240" w:lineRule="auto"/>
        <w:jc w:val="center"/>
        <w:rPr>
          <w:rFonts w:cstheme="minorHAnsi"/>
          <w:b/>
        </w:rPr>
      </w:pPr>
    </w:p>
    <w:p w14:paraId="5DE7F8C0" w14:textId="77777777" w:rsidR="00115779" w:rsidRDefault="00115779" w:rsidP="008B7FA2">
      <w:pPr>
        <w:autoSpaceDE w:val="0"/>
        <w:autoSpaceDN w:val="0"/>
        <w:adjustRightInd w:val="0"/>
        <w:spacing w:after="0" w:line="240" w:lineRule="auto"/>
        <w:jc w:val="center"/>
        <w:rPr>
          <w:rFonts w:cstheme="minorHAnsi"/>
          <w:b/>
        </w:rPr>
      </w:pPr>
    </w:p>
    <w:p w14:paraId="273EB558" w14:textId="77777777" w:rsidR="00115779" w:rsidRDefault="00115779" w:rsidP="008B7FA2">
      <w:pPr>
        <w:autoSpaceDE w:val="0"/>
        <w:autoSpaceDN w:val="0"/>
        <w:adjustRightInd w:val="0"/>
        <w:spacing w:after="0" w:line="240" w:lineRule="auto"/>
        <w:jc w:val="center"/>
        <w:rPr>
          <w:rFonts w:cstheme="minorHAnsi"/>
          <w:b/>
        </w:rPr>
      </w:pPr>
    </w:p>
    <w:p w14:paraId="2BBFB169" w14:textId="77777777" w:rsidR="00115779" w:rsidRDefault="00115779" w:rsidP="008B7FA2">
      <w:pPr>
        <w:autoSpaceDE w:val="0"/>
        <w:autoSpaceDN w:val="0"/>
        <w:adjustRightInd w:val="0"/>
        <w:spacing w:after="0" w:line="240" w:lineRule="auto"/>
        <w:jc w:val="center"/>
        <w:rPr>
          <w:rFonts w:cstheme="minorHAnsi"/>
          <w:b/>
        </w:rPr>
      </w:pPr>
    </w:p>
    <w:p w14:paraId="21FF3282" w14:textId="7C219AE6" w:rsidR="00115779" w:rsidRPr="00A46FED" w:rsidRDefault="00E52B75" w:rsidP="00A46FED">
      <w:pPr>
        <w:autoSpaceDE w:val="0"/>
        <w:autoSpaceDN w:val="0"/>
        <w:adjustRightInd w:val="0"/>
        <w:spacing w:after="0" w:line="240" w:lineRule="auto"/>
        <w:jc w:val="center"/>
        <w:rPr>
          <w:rFonts w:cstheme="minorHAnsi"/>
          <w:b/>
          <w:sz w:val="32"/>
          <w:szCs w:val="32"/>
        </w:rPr>
      </w:pPr>
      <w:r w:rsidRPr="00A46FED">
        <w:rPr>
          <w:rFonts w:cstheme="minorHAnsi"/>
          <w:b/>
          <w:sz w:val="32"/>
          <w:szCs w:val="32"/>
        </w:rPr>
        <w:t xml:space="preserve">HEL </w:t>
      </w:r>
      <w:r w:rsidR="00115779" w:rsidRPr="00A46FED">
        <w:rPr>
          <w:rFonts w:cstheme="minorHAnsi"/>
          <w:b/>
          <w:sz w:val="32"/>
          <w:szCs w:val="32"/>
        </w:rPr>
        <w:t>202</w:t>
      </w:r>
      <w:r w:rsidRPr="00A46FED">
        <w:rPr>
          <w:rFonts w:cstheme="minorHAnsi"/>
          <w:b/>
          <w:sz w:val="32"/>
          <w:szCs w:val="32"/>
        </w:rPr>
        <w:t>3</w:t>
      </w:r>
      <w:r w:rsidR="00115779" w:rsidRPr="00A46FED">
        <w:rPr>
          <w:rFonts w:cstheme="minorHAnsi"/>
          <w:b/>
          <w:sz w:val="32"/>
          <w:szCs w:val="32"/>
        </w:rPr>
        <w:t xml:space="preserve"> r.</w:t>
      </w:r>
    </w:p>
    <w:p w14:paraId="496908C6" w14:textId="77777777" w:rsidR="00A46FED" w:rsidRPr="00A46FED" w:rsidRDefault="00A46FED" w:rsidP="00A46FED">
      <w:pPr>
        <w:autoSpaceDE w:val="0"/>
        <w:autoSpaceDN w:val="0"/>
        <w:adjustRightInd w:val="0"/>
        <w:spacing w:after="0" w:line="240" w:lineRule="auto"/>
        <w:rPr>
          <w:rFonts w:cstheme="minorHAnsi"/>
          <w:b/>
          <w:sz w:val="32"/>
          <w:szCs w:val="32"/>
        </w:rPr>
      </w:pPr>
    </w:p>
    <w:p w14:paraId="6EBFDB7D" w14:textId="77777777" w:rsidR="00A46FED" w:rsidRDefault="00A46FED" w:rsidP="00A46FED">
      <w:pPr>
        <w:autoSpaceDE w:val="0"/>
        <w:autoSpaceDN w:val="0"/>
        <w:adjustRightInd w:val="0"/>
        <w:spacing w:after="0" w:line="240" w:lineRule="auto"/>
        <w:rPr>
          <w:rFonts w:cstheme="minorHAnsi"/>
          <w:b/>
        </w:rPr>
      </w:pPr>
    </w:p>
    <w:p w14:paraId="25EB06F5" w14:textId="77777777" w:rsidR="00A46FED" w:rsidRDefault="00A46FED" w:rsidP="00A46FED">
      <w:pPr>
        <w:autoSpaceDE w:val="0"/>
        <w:autoSpaceDN w:val="0"/>
        <w:adjustRightInd w:val="0"/>
        <w:spacing w:after="0" w:line="240" w:lineRule="auto"/>
        <w:rPr>
          <w:rFonts w:cstheme="minorHAnsi"/>
          <w:b/>
        </w:rPr>
      </w:pPr>
    </w:p>
    <w:p w14:paraId="1A6A574F" w14:textId="77777777" w:rsidR="00A46FED" w:rsidRDefault="00A46FED" w:rsidP="00A46FED">
      <w:pPr>
        <w:autoSpaceDE w:val="0"/>
        <w:autoSpaceDN w:val="0"/>
        <w:adjustRightInd w:val="0"/>
        <w:spacing w:after="0" w:line="240" w:lineRule="auto"/>
        <w:rPr>
          <w:rFonts w:cstheme="minorHAnsi"/>
          <w:b/>
        </w:rPr>
      </w:pPr>
    </w:p>
    <w:p w14:paraId="56416331" w14:textId="77777777" w:rsidR="0080292A" w:rsidRPr="008B7FA2" w:rsidRDefault="0080292A" w:rsidP="008B7FA2">
      <w:pPr>
        <w:autoSpaceDE w:val="0"/>
        <w:autoSpaceDN w:val="0"/>
        <w:adjustRightInd w:val="0"/>
        <w:spacing w:after="0" w:line="240" w:lineRule="auto"/>
        <w:jc w:val="center"/>
        <w:rPr>
          <w:rFonts w:cstheme="minorHAnsi"/>
          <w:b/>
        </w:rPr>
      </w:pPr>
      <w:r w:rsidRPr="008B7FA2">
        <w:rPr>
          <w:rFonts w:cstheme="minorHAnsi"/>
          <w:b/>
        </w:rPr>
        <w:t>Rozdział I</w:t>
      </w:r>
    </w:p>
    <w:p w14:paraId="258730F5" w14:textId="56335557" w:rsidR="0080292A" w:rsidRDefault="0080292A" w:rsidP="0046113C">
      <w:pPr>
        <w:autoSpaceDE w:val="0"/>
        <w:autoSpaceDN w:val="0"/>
        <w:adjustRightInd w:val="0"/>
        <w:spacing w:after="0" w:line="240" w:lineRule="auto"/>
        <w:jc w:val="center"/>
        <w:rPr>
          <w:rFonts w:cstheme="minorHAnsi"/>
          <w:b/>
        </w:rPr>
      </w:pPr>
      <w:r w:rsidRPr="008B7FA2">
        <w:rPr>
          <w:rFonts w:cstheme="minorHAnsi"/>
          <w:b/>
        </w:rPr>
        <w:t>Podstawa prawna opracowania planu wykorzystania zasobu</w:t>
      </w:r>
    </w:p>
    <w:p w14:paraId="4E6DFEE5" w14:textId="77777777" w:rsidR="008B7FA2" w:rsidRPr="008B7FA2" w:rsidRDefault="008B7FA2" w:rsidP="008B7FA2">
      <w:pPr>
        <w:autoSpaceDE w:val="0"/>
        <w:autoSpaceDN w:val="0"/>
        <w:adjustRightInd w:val="0"/>
        <w:spacing w:after="0" w:line="240" w:lineRule="auto"/>
        <w:jc w:val="center"/>
        <w:rPr>
          <w:rFonts w:cstheme="minorHAnsi"/>
          <w:b/>
        </w:rPr>
      </w:pPr>
    </w:p>
    <w:p w14:paraId="4F134242" w14:textId="571D1D8D" w:rsidR="0046113C" w:rsidRDefault="0080292A" w:rsidP="003F7416">
      <w:pPr>
        <w:pStyle w:val="Akapitzlist"/>
        <w:numPr>
          <w:ilvl w:val="0"/>
          <w:numId w:val="20"/>
        </w:numPr>
        <w:autoSpaceDE w:val="0"/>
        <w:autoSpaceDN w:val="0"/>
        <w:adjustRightInd w:val="0"/>
        <w:spacing w:after="0" w:line="240" w:lineRule="auto"/>
        <w:ind w:left="284" w:hanging="284"/>
        <w:jc w:val="both"/>
        <w:rPr>
          <w:rFonts w:cstheme="minorHAnsi"/>
        </w:rPr>
      </w:pPr>
      <w:r w:rsidRPr="0046113C">
        <w:rPr>
          <w:rFonts w:cstheme="minorHAnsi"/>
        </w:rPr>
        <w:t>Podstawą prawną sporządzenia planu wykorzystania gminnego zasobu nieruchomości stanowią</w:t>
      </w:r>
      <w:r w:rsidR="00C35375" w:rsidRPr="0046113C">
        <w:rPr>
          <w:rFonts w:cstheme="minorHAnsi"/>
        </w:rPr>
        <w:t xml:space="preserve"> </w:t>
      </w:r>
      <w:r w:rsidRPr="0046113C">
        <w:rPr>
          <w:rFonts w:cstheme="minorHAnsi"/>
        </w:rPr>
        <w:t>przepisy art. 25 ustawy z dnia 21 sierpnia 1997 r</w:t>
      </w:r>
      <w:r w:rsidR="00846CE9">
        <w:rPr>
          <w:rFonts w:cstheme="minorHAnsi"/>
        </w:rPr>
        <w:t>.</w:t>
      </w:r>
      <w:r w:rsidR="005508A6">
        <w:rPr>
          <w:rFonts w:cstheme="minorHAnsi"/>
        </w:rPr>
        <w:t>,</w:t>
      </w:r>
      <w:r w:rsidRPr="0046113C">
        <w:rPr>
          <w:rFonts w:cstheme="minorHAnsi"/>
        </w:rPr>
        <w:t xml:space="preserve"> o gospodarce nieruchomościami (</w:t>
      </w:r>
      <w:r w:rsidR="005508A6">
        <w:rPr>
          <w:rFonts w:cstheme="minorHAnsi"/>
        </w:rPr>
        <w:t xml:space="preserve"> </w:t>
      </w:r>
      <w:proofErr w:type="spellStart"/>
      <w:r w:rsidR="008F2CA1">
        <w:rPr>
          <w:rFonts w:cstheme="minorHAnsi"/>
        </w:rPr>
        <w:t>t.j</w:t>
      </w:r>
      <w:proofErr w:type="spellEnd"/>
      <w:r w:rsidR="008F2CA1">
        <w:rPr>
          <w:rFonts w:cstheme="minorHAnsi"/>
        </w:rPr>
        <w:t xml:space="preserve">. </w:t>
      </w:r>
      <w:r w:rsidR="003F7416" w:rsidRPr="003F7416">
        <w:rPr>
          <w:rFonts w:cstheme="minorHAnsi"/>
        </w:rPr>
        <w:t>Dz. U. z</w:t>
      </w:r>
      <w:r w:rsidR="005508A6">
        <w:rPr>
          <w:rFonts w:cstheme="minorHAnsi"/>
        </w:rPr>
        <w:t xml:space="preserve">                </w:t>
      </w:r>
      <w:r w:rsidR="003F7416" w:rsidRPr="003F7416">
        <w:rPr>
          <w:rFonts w:cstheme="minorHAnsi"/>
        </w:rPr>
        <w:t xml:space="preserve"> 2023 r.</w:t>
      </w:r>
      <w:r w:rsidR="005508A6">
        <w:rPr>
          <w:rFonts w:cstheme="minorHAnsi"/>
        </w:rPr>
        <w:t>,</w:t>
      </w:r>
      <w:r w:rsidR="003F7416" w:rsidRPr="003F7416">
        <w:rPr>
          <w:rFonts w:cstheme="minorHAnsi"/>
        </w:rPr>
        <w:t xml:space="preserve"> poz. 344</w:t>
      </w:r>
      <w:r w:rsidR="00C249FB">
        <w:rPr>
          <w:rFonts w:cstheme="minorHAnsi"/>
        </w:rPr>
        <w:t>,1113</w:t>
      </w:r>
      <w:r w:rsidRPr="0046113C">
        <w:rPr>
          <w:rFonts w:cstheme="minorHAnsi"/>
        </w:rPr>
        <w:t>)</w:t>
      </w:r>
      <w:r w:rsidR="00E40EDF">
        <w:rPr>
          <w:rFonts w:cstheme="minorHAnsi"/>
        </w:rPr>
        <w:t>, zwaną dalej „</w:t>
      </w:r>
      <w:proofErr w:type="spellStart"/>
      <w:r w:rsidR="00E40EDF">
        <w:rPr>
          <w:rFonts w:cstheme="minorHAnsi"/>
        </w:rPr>
        <w:t>ugn</w:t>
      </w:r>
      <w:proofErr w:type="spellEnd"/>
      <w:r w:rsidR="00E40EDF">
        <w:rPr>
          <w:rFonts w:cstheme="minorHAnsi"/>
        </w:rPr>
        <w:t>”</w:t>
      </w:r>
      <w:r w:rsidRPr="0046113C">
        <w:rPr>
          <w:rFonts w:cstheme="minorHAnsi"/>
        </w:rPr>
        <w:t>.</w:t>
      </w:r>
    </w:p>
    <w:p w14:paraId="4B43DA9F" w14:textId="3DA71D13" w:rsidR="0080292A" w:rsidRPr="0046113C" w:rsidRDefault="0080292A" w:rsidP="00C35375">
      <w:pPr>
        <w:pStyle w:val="Akapitzlist"/>
        <w:numPr>
          <w:ilvl w:val="0"/>
          <w:numId w:val="20"/>
        </w:numPr>
        <w:autoSpaceDE w:val="0"/>
        <w:autoSpaceDN w:val="0"/>
        <w:adjustRightInd w:val="0"/>
        <w:spacing w:after="0" w:line="240" w:lineRule="auto"/>
        <w:ind w:left="284" w:hanging="284"/>
        <w:jc w:val="both"/>
        <w:rPr>
          <w:rFonts w:cstheme="minorHAnsi"/>
        </w:rPr>
      </w:pPr>
      <w:r w:rsidRPr="0046113C">
        <w:rPr>
          <w:rFonts w:cstheme="minorHAnsi"/>
        </w:rPr>
        <w:t>Plan wykorzystania gminnego zasobu nieruchomości opracowuje się na okres trzech lat i</w:t>
      </w:r>
      <w:r w:rsidR="00C35375" w:rsidRPr="0046113C">
        <w:rPr>
          <w:rFonts w:cstheme="minorHAnsi"/>
        </w:rPr>
        <w:t xml:space="preserve"> </w:t>
      </w:r>
      <w:r w:rsidRPr="0046113C">
        <w:rPr>
          <w:rFonts w:cstheme="minorHAnsi"/>
        </w:rPr>
        <w:t xml:space="preserve">zawiera </w:t>
      </w:r>
      <w:r w:rsidR="00C35375" w:rsidRPr="0046113C">
        <w:rPr>
          <w:rFonts w:cstheme="minorHAnsi"/>
        </w:rPr>
        <w:br/>
      </w:r>
      <w:r w:rsidRPr="0046113C">
        <w:rPr>
          <w:rFonts w:cstheme="minorHAnsi"/>
        </w:rPr>
        <w:t>w szczególności:</w:t>
      </w:r>
    </w:p>
    <w:p w14:paraId="5DF8A249" w14:textId="725DF807" w:rsidR="0046113C" w:rsidRDefault="0080292A" w:rsidP="0046113C">
      <w:pPr>
        <w:pStyle w:val="Akapitzlist"/>
        <w:numPr>
          <w:ilvl w:val="0"/>
          <w:numId w:val="21"/>
        </w:numPr>
        <w:autoSpaceDE w:val="0"/>
        <w:autoSpaceDN w:val="0"/>
        <w:adjustRightInd w:val="0"/>
        <w:spacing w:after="0" w:line="240" w:lineRule="auto"/>
        <w:jc w:val="both"/>
        <w:rPr>
          <w:rFonts w:cstheme="minorHAnsi"/>
        </w:rPr>
      </w:pPr>
      <w:r w:rsidRPr="0046113C">
        <w:rPr>
          <w:rFonts w:cstheme="minorHAnsi"/>
        </w:rPr>
        <w:t>zestawienie powierzchni nieruchomości gminnego zasobu nieruchomości oraz</w:t>
      </w:r>
      <w:r w:rsidR="008B7FA2" w:rsidRPr="0046113C">
        <w:rPr>
          <w:rFonts w:cstheme="minorHAnsi"/>
        </w:rPr>
        <w:t xml:space="preserve"> </w:t>
      </w:r>
      <w:r w:rsidRPr="0046113C">
        <w:rPr>
          <w:rFonts w:cstheme="minorHAnsi"/>
        </w:rPr>
        <w:t xml:space="preserve">nieruchomości Gminy Miejskiej </w:t>
      </w:r>
      <w:r w:rsidR="00304CD9">
        <w:rPr>
          <w:rFonts w:cstheme="minorHAnsi"/>
        </w:rPr>
        <w:t>Hel</w:t>
      </w:r>
      <w:r w:rsidRPr="0046113C">
        <w:rPr>
          <w:rFonts w:cstheme="minorHAnsi"/>
        </w:rPr>
        <w:t xml:space="preserve"> oddane w użytkowanie wieczyste,</w:t>
      </w:r>
    </w:p>
    <w:p w14:paraId="4084FB4C" w14:textId="52A6A444" w:rsidR="0080292A" w:rsidRPr="0046113C" w:rsidRDefault="0080292A" w:rsidP="0046113C">
      <w:pPr>
        <w:pStyle w:val="Akapitzlist"/>
        <w:numPr>
          <w:ilvl w:val="0"/>
          <w:numId w:val="21"/>
        </w:numPr>
        <w:autoSpaceDE w:val="0"/>
        <w:autoSpaceDN w:val="0"/>
        <w:adjustRightInd w:val="0"/>
        <w:spacing w:after="0" w:line="240" w:lineRule="auto"/>
        <w:jc w:val="both"/>
        <w:rPr>
          <w:rFonts w:cstheme="minorHAnsi"/>
        </w:rPr>
      </w:pPr>
      <w:r w:rsidRPr="0046113C">
        <w:rPr>
          <w:rFonts w:cstheme="minorHAnsi"/>
        </w:rPr>
        <w:t>prognozę dotyczącą:</w:t>
      </w:r>
    </w:p>
    <w:p w14:paraId="48A96987" w14:textId="362B44E5" w:rsidR="0080292A" w:rsidRPr="008B7FA2" w:rsidRDefault="0080292A" w:rsidP="0046113C">
      <w:pPr>
        <w:pStyle w:val="Akapitzlist"/>
        <w:numPr>
          <w:ilvl w:val="0"/>
          <w:numId w:val="5"/>
        </w:numPr>
        <w:autoSpaceDE w:val="0"/>
        <w:autoSpaceDN w:val="0"/>
        <w:adjustRightInd w:val="0"/>
        <w:spacing w:after="0" w:line="240" w:lineRule="auto"/>
        <w:ind w:left="993" w:hanging="284"/>
        <w:jc w:val="both"/>
        <w:rPr>
          <w:rFonts w:cstheme="minorHAnsi"/>
        </w:rPr>
      </w:pPr>
      <w:r w:rsidRPr="008B7FA2">
        <w:rPr>
          <w:rFonts w:cstheme="minorHAnsi"/>
        </w:rPr>
        <w:t xml:space="preserve">udostępniania nieruchomości </w:t>
      </w:r>
      <w:r w:rsidR="00304CD9">
        <w:rPr>
          <w:rFonts w:cstheme="minorHAnsi"/>
        </w:rPr>
        <w:t xml:space="preserve">z </w:t>
      </w:r>
      <w:r w:rsidRPr="008B7FA2">
        <w:rPr>
          <w:rFonts w:cstheme="minorHAnsi"/>
        </w:rPr>
        <w:t>zasobu oraz nabywania nieruchomości</w:t>
      </w:r>
      <w:r w:rsidR="008B7FA2" w:rsidRPr="008B7FA2">
        <w:rPr>
          <w:rFonts w:cstheme="minorHAnsi"/>
        </w:rPr>
        <w:t xml:space="preserve"> </w:t>
      </w:r>
      <w:r w:rsidRPr="008B7FA2">
        <w:rPr>
          <w:rFonts w:cstheme="minorHAnsi"/>
        </w:rPr>
        <w:t>do zasobu,</w:t>
      </w:r>
    </w:p>
    <w:p w14:paraId="26422E7F" w14:textId="77777777" w:rsidR="0080292A" w:rsidRPr="008B7FA2" w:rsidRDefault="0080292A" w:rsidP="0046113C">
      <w:pPr>
        <w:pStyle w:val="Akapitzlist"/>
        <w:numPr>
          <w:ilvl w:val="0"/>
          <w:numId w:val="5"/>
        </w:numPr>
        <w:autoSpaceDE w:val="0"/>
        <w:autoSpaceDN w:val="0"/>
        <w:adjustRightInd w:val="0"/>
        <w:spacing w:after="0" w:line="240" w:lineRule="auto"/>
        <w:ind w:left="993" w:hanging="284"/>
        <w:jc w:val="both"/>
        <w:rPr>
          <w:rFonts w:cstheme="minorHAnsi"/>
        </w:rPr>
      </w:pPr>
      <w:r w:rsidRPr="008B7FA2">
        <w:rPr>
          <w:rFonts w:cstheme="minorHAnsi"/>
        </w:rPr>
        <w:t>poziom dochodów związanych z udostępnianiem nieruchomości z zasobu oraz</w:t>
      </w:r>
      <w:r w:rsidR="008B7FA2" w:rsidRPr="008B7FA2">
        <w:rPr>
          <w:rFonts w:cstheme="minorHAnsi"/>
        </w:rPr>
        <w:t xml:space="preserve"> </w:t>
      </w:r>
      <w:r w:rsidRPr="008B7FA2">
        <w:rPr>
          <w:rFonts w:cstheme="minorHAnsi"/>
        </w:rPr>
        <w:t>poziom wydatków związanych z nabywaniem nieruchomości do zasobu,</w:t>
      </w:r>
    </w:p>
    <w:p w14:paraId="53FE786E" w14:textId="77777777" w:rsidR="0080292A" w:rsidRPr="00E40EDF" w:rsidRDefault="0080292A" w:rsidP="0046113C">
      <w:pPr>
        <w:pStyle w:val="Akapitzlist"/>
        <w:numPr>
          <w:ilvl w:val="0"/>
          <w:numId w:val="5"/>
        </w:numPr>
        <w:autoSpaceDE w:val="0"/>
        <w:autoSpaceDN w:val="0"/>
        <w:adjustRightInd w:val="0"/>
        <w:spacing w:after="0" w:line="240" w:lineRule="auto"/>
        <w:ind w:left="993" w:hanging="284"/>
        <w:jc w:val="both"/>
        <w:rPr>
          <w:rFonts w:cstheme="minorHAnsi"/>
        </w:rPr>
      </w:pPr>
      <w:r w:rsidRPr="00E40EDF">
        <w:rPr>
          <w:rFonts w:cstheme="minorHAnsi"/>
        </w:rPr>
        <w:t>wpływów osiąganych z opłat z tytułu użytkowania wieczystego nieruchomości</w:t>
      </w:r>
      <w:r w:rsidR="008B7FA2" w:rsidRPr="00E40EDF">
        <w:rPr>
          <w:rFonts w:cstheme="minorHAnsi"/>
        </w:rPr>
        <w:t xml:space="preserve"> </w:t>
      </w:r>
      <w:r w:rsidRPr="00E40EDF">
        <w:rPr>
          <w:rFonts w:cstheme="minorHAnsi"/>
        </w:rPr>
        <w:t xml:space="preserve">oddanych </w:t>
      </w:r>
      <w:r w:rsidR="00C35375" w:rsidRPr="00E40EDF">
        <w:rPr>
          <w:rFonts w:cstheme="minorHAnsi"/>
        </w:rPr>
        <w:br/>
      </w:r>
      <w:r w:rsidRPr="00E40EDF">
        <w:rPr>
          <w:rFonts w:cstheme="minorHAnsi"/>
        </w:rPr>
        <w:t>w użytkowanie wieczyste oraz opłat z tytułu trwałego zarządu</w:t>
      </w:r>
      <w:r w:rsidR="008B7FA2" w:rsidRPr="00E40EDF">
        <w:rPr>
          <w:rFonts w:cstheme="minorHAnsi"/>
        </w:rPr>
        <w:t xml:space="preserve"> </w:t>
      </w:r>
      <w:r w:rsidRPr="00E40EDF">
        <w:rPr>
          <w:rFonts w:cstheme="minorHAnsi"/>
        </w:rPr>
        <w:t>nieruchomości,</w:t>
      </w:r>
    </w:p>
    <w:p w14:paraId="645EF9F0" w14:textId="600094B2" w:rsidR="0080292A" w:rsidRPr="00B22B31" w:rsidRDefault="0080292A" w:rsidP="0046113C">
      <w:pPr>
        <w:pStyle w:val="Akapitzlist"/>
        <w:numPr>
          <w:ilvl w:val="0"/>
          <w:numId w:val="5"/>
        </w:numPr>
        <w:autoSpaceDE w:val="0"/>
        <w:autoSpaceDN w:val="0"/>
        <w:adjustRightInd w:val="0"/>
        <w:spacing w:after="0" w:line="240" w:lineRule="auto"/>
        <w:ind w:left="993" w:hanging="284"/>
        <w:jc w:val="both"/>
        <w:rPr>
          <w:rFonts w:cstheme="minorHAnsi"/>
        </w:rPr>
      </w:pPr>
      <w:r w:rsidRPr="00B22B31">
        <w:rPr>
          <w:rFonts w:cstheme="minorHAnsi"/>
        </w:rPr>
        <w:t xml:space="preserve">aktualizacji opłat z tytułu użytkowania wieczystego nieruchomości oddanych </w:t>
      </w:r>
      <w:r w:rsidR="00B10F1C" w:rsidRPr="00B22B31">
        <w:rPr>
          <w:rFonts w:cstheme="minorHAnsi"/>
        </w:rPr>
        <w:br/>
      </w:r>
      <w:r w:rsidRPr="00B22B31">
        <w:rPr>
          <w:rFonts w:cstheme="minorHAnsi"/>
        </w:rPr>
        <w:t>w</w:t>
      </w:r>
      <w:r w:rsidR="008B7FA2" w:rsidRPr="00B22B31">
        <w:rPr>
          <w:rFonts w:cstheme="minorHAnsi"/>
        </w:rPr>
        <w:t xml:space="preserve"> </w:t>
      </w:r>
      <w:r w:rsidRPr="00B22B31">
        <w:rPr>
          <w:rFonts w:cstheme="minorHAnsi"/>
        </w:rPr>
        <w:t xml:space="preserve">użytkowanie wieczyste oraz </w:t>
      </w:r>
      <w:r w:rsidR="003F7416" w:rsidRPr="00B22B31">
        <w:rPr>
          <w:rFonts w:cstheme="minorHAnsi"/>
        </w:rPr>
        <w:t>opłat</w:t>
      </w:r>
      <w:r w:rsidRPr="00B22B31">
        <w:rPr>
          <w:rFonts w:cstheme="minorHAnsi"/>
        </w:rPr>
        <w:t xml:space="preserve"> z tytułu trwałego zarządu nieruchomości,</w:t>
      </w:r>
    </w:p>
    <w:p w14:paraId="2AA74E32" w14:textId="77777777" w:rsidR="0080292A" w:rsidRPr="00B22B31" w:rsidRDefault="0080292A" w:rsidP="0046113C">
      <w:pPr>
        <w:pStyle w:val="Akapitzlist"/>
        <w:numPr>
          <w:ilvl w:val="0"/>
          <w:numId w:val="5"/>
        </w:numPr>
        <w:autoSpaceDE w:val="0"/>
        <w:autoSpaceDN w:val="0"/>
        <w:adjustRightInd w:val="0"/>
        <w:spacing w:after="0" w:line="240" w:lineRule="auto"/>
        <w:ind w:left="993" w:hanging="284"/>
        <w:jc w:val="both"/>
        <w:rPr>
          <w:rFonts w:cstheme="minorHAnsi"/>
        </w:rPr>
      </w:pPr>
      <w:r w:rsidRPr="00B22B31">
        <w:rPr>
          <w:rFonts w:cstheme="minorHAnsi"/>
        </w:rPr>
        <w:t>dochodów osiągniętych z dzierżaw i najmu nieruchomości,</w:t>
      </w:r>
    </w:p>
    <w:p w14:paraId="6F6F9E1E" w14:textId="77777777" w:rsidR="0080292A" w:rsidRPr="008B7FA2" w:rsidRDefault="0080292A" w:rsidP="0046113C">
      <w:pPr>
        <w:pStyle w:val="Akapitzlist"/>
        <w:numPr>
          <w:ilvl w:val="0"/>
          <w:numId w:val="5"/>
        </w:numPr>
        <w:autoSpaceDE w:val="0"/>
        <w:autoSpaceDN w:val="0"/>
        <w:adjustRightInd w:val="0"/>
        <w:spacing w:after="0" w:line="240" w:lineRule="auto"/>
        <w:ind w:left="993" w:hanging="284"/>
        <w:jc w:val="both"/>
        <w:rPr>
          <w:rFonts w:cstheme="minorHAnsi"/>
        </w:rPr>
      </w:pPr>
      <w:r w:rsidRPr="008B7FA2">
        <w:rPr>
          <w:rFonts w:cstheme="minorHAnsi"/>
        </w:rPr>
        <w:t>dochodów z tytułu przekształcenia prawa użytkowania wieczystego</w:t>
      </w:r>
      <w:r w:rsidR="008B7FA2">
        <w:rPr>
          <w:rFonts w:cstheme="minorHAnsi"/>
        </w:rPr>
        <w:t xml:space="preserve"> </w:t>
      </w:r>
      <w:r w:rsidRPr="008B7FA2">
        <w:rPr>
          <w:rFonts w:cstheme="minorHAnsi"/>
        </w:rPr>
        <w:t>w prawo własności nieruchomości,</w:t>
      </w:r>
    </w:p>
    <w:p w14:paraId="2811C974" w14:textId="2BF6B301" w:rsidR="0080292A" w:rsidRPr="008B7FA2" w:rsidRDefault="0080292A" w:rsidP="0046113C">
      <w:pPr>
        <w:pStyle w:val="Akapitzlist"/>
        <w:numPr>
          <w:ilvl w:val="0"/>
          <w:numId w:val="5"/>
        </w:numPr>
        <w:autoSpaceDE w:val="0"/>
        <w:autoSpaceDN w:val="0"/>
        <w:adjustRightInd w:val="0"/>
        <w:spacing w:after="0" w:line="240" w:lineRule="auto"/>
        <w:ind w:left="993" w:hanging="284"/>
        <w:jc w:val="both"/>
        <w:rPr>
          <w:rFonts w:cstheme="minorHAnsi"/>
        </w:rPr>
      </w:pPr>
      <w:r w:rsidRPr="008B7FA2">
        <w:rPr>
          <w:rFonts w:cstheme="minorHAnsi"/>
        </w:rPr>
        <w:t>dochodów ze sprzedaży nieruchomości gruntowych</w:t>
      </w:r>
      <w:r w:rsidR="004E3C9C">
        <w:rPr>
          <w:rFonts w:cstheme="minorHAnsi"/>
        </w:rPr>
        <w:t xml:space="preserve"> i lokali mieszkalnych.</w:t>
      </w:r>
    </w:p>
    <w:p w14:paraId="4D6A37FD" w14:textId="77777777" w:rsidR="008B7FA2" w:rsidRDefault="008B7FA2" w:rsidP="00C35375">
      <w:pPr>
        <w:autoSpaceDE w:val="0"/>
        <w:autoSpaceDN w:val="0"/>
        <w:adjustRightInd w:val="0"/>
        <w:spacing w:after="0" w:line="240" w:lineRule="auto"/>
        <w:jc w:val="both"/>
        <w:rPr>
          <w:rFonts w:cstheme="minorHAnsi"/>
        </w:rPr>
      </w:pPr>
    </w:p>
    <w:p w14:paraId="7EF2BE5F" w14:textId="77777777" w:rsidR="0080292A" w:rsidRPr="008B7FA2" w:rsidRDefault="0080292A" w:rsidP="0046113C">
      <w:pPr>
        <w:autoSpaceDE w:val="0"/>
        <w:autoSpaceDN w:val="0"/>
        <w:adjustRightInd w:val="0"/>
        <w:spacing w:after="0" w:line="240" w:lineRule="auto"/>
        <w:jc w:val="center"/>
        <w:rPr>
          <w:rFonts w:cstheme="minorHAnsi"/>
          <w:b/>
        </w:rPr>
      </w:pPr>
      <w:r w:rsidRPr="008B7FA2">
        <w:rPr>
          <w:rFonts w:cstheme="minorHAnsi"/>
          <w:b/>
        </w:rPr>
        <w:t>Rozdział II</w:t>
      </w:r>
    </w:p>
    <w:p w14:paraId="417E3E12" w14:textId="0CA50C8E" w:rsidR="0080292A" w:rsidRDefault="0080292A" w:rsidP="0046113C">
      <w:pPr>
        <w:autoSpaceDE w:val="0"/>
        <w:autoSpaceDN w:val="0"/>
        <w:adjustRightInd w:val="0"/>
        <w:spacing w:after="0" w:line="240" w:lineRule="auto"/>
        <w:jc w:val="center"/>
        <w:rPr>
          <w:rFonts w:cstheme="minorHAnsi"/>
          <w:b/>
        </w:rPr>
      </w:pPr>
      <w:r w:rsidRPr="008B7FA2">
        <w:rPr>
          <w:rFonts w:cstheme="minorHAnsi"/>
          <w:b/>
        </w:rPr>
        <w:t xml:space="preserve">Gospodarowanie gminnych zasobem nieruchomości Gminy Miejskiej </w:t>
      </w:r>
      <w:r w:rsidR="00E52B75">
        <w:rPr>
          <w:rFonts w:cstheme="minorHAnsi"/>
          <w:b/>
        </w:rPr>
        <w:t>Hel</w:t>
      </w:r>
    </w:p>
    <w:p w14:paraId="70303003" w14:textId="77777777" w:rsidR="00782232" w:rsidRPr="008B7FA2" w:rsidRDefault="00782232" w:rsidP="0046113C">
      <w:pPr>
        <w:autoSpaceDE w:val="0"/>
        <w:autoSpaceDN w:val="0"/>
        <w:adjustRightInd w:val="0"/>
        <w:spacing w:after="0" w:line="240" w:lineRule="auto"/>
        <w:jc w:val="center"/>
        <w:rPr>
          <w:rFonts w:cstheme="minorHAnsi"/>
          <w:b/>
        </w:rPr>
      </w:pPr>
    </w:p>
    <w:p w14:paraId="2320003F" w14:textId="4E9983BB" w:rsidR="0080292A" w:rsidRPr="008B7FA2" w:rsidRDefault="0080292A" w:rsidP="005A043C">
      <w:pPr>
        <w:pStyle w:val="Akapitzlist"/>
        <w:numPr>
          <w:ilvl w:val="0"/>
          <w:numId w:val="20"/>
        </w:numPr>
        <w:autoSpaceDE w:val="0"/>
        <w:autoSpaceDN w:val="0"/>
        <w:adjustRightInd w:val="0"/>
        <w:spacing w:after="0" w:line="240" w:lineRule="auto"/>
        <w:ind w:left="284" w:hanging="284"/>
        <w:jc w:val="both"/>
        <w:rPr>
          <w:rFonts w:cstheme="minorHAnsi"/>
        </w:rPr>
      </w:pPr>
      <w:r w:rsidRPr="008B7FA2">
        <w:rPr>
          <w:rFonts w:cstheme="minorHAnsi"/>
        </w:rPr>
        <w:t xml:space="preserve">Zasobem nieruchomości Gminy Miejskiej </w:t>
      </w:r>
      <w:r w:rsidR="00E52B75">
        <w:rPr>
          <w:rFonts w:cstheme="minorHAnsi"/>
        </w:rPr>
        <w:t>Hel</w:t>
      </w:r>
      <w:r w:rsidRPr="008B7FA2">
        <w:rPr>
          <w:rFonts w:cstheme="minorHAnsi"/>
        </w:rPr>
        <w:t xml:space="preserve"> gospodaruje </w:t>
      </w:r>
      <w:r w:rsidR="00E40EDF">
        <w:rPr>
          <w:rFonts w:cstheme="minorHAnsi"/>
        </w:rPr>
        <w:t>b</w:t>
      </w:r>
      <w:r w:rsidR="008B7FA2" w:rsidRPr="008B7FA2">
        <w:rPr>
          <w:rFonts w:cstheme="minorHAnsi"/>
        </w:rPr>
        <w:t>urmistrz</w:t>
      </w:r>
      <w:r w:rsidR="00304CD9">
        <w:rPr>
          <w:rFonts w:cstheme="minorHAnsi"/>
        </w:rPr>
        <w:t xml:space="preserve"> Helu</w:t>
      </w:r>
      <w:r w:rsidRPr="008B7FA2">
        <w:rPr>
          <w:rFonts w:cstheme="minorHAnsi"/>
        </w:rPr>
        <w:t>.</w:t>
      </w:r>
    </w:p>
    <w:p w14:paraId="1DB64436" w14:textId="04BCB74A" w:rsidR="0080292A" w:rsidRPr="007F7E0A" w:rsidRDefault="0080292A" w:rsidP="005A043C">
      <w:pPr>
        <w:pStyle w:val="Akapitzlist"/>
        <w:numPr>
          <w:ilvl w:val="0"/>
          <w:numId w:val="20"/>
        </w:numPr>
        <w:autoSpaceDE w:val="0"/>
        <w:autoSpaceDN w:val="0"/>
        <w:adjustRightInd w:val="0"/>
        <w:spacing w:after="0" w:line="240" w:lineRule="auto"/>
        <w:ind w:left="284" w:hanging="284"/>
        <w:jc w:val="both"/>
        <w:rPr>
          <w:rFonts w:cstheme="minorHAnsi"/>
        </w:rPr>
      </w:pPr>
      <w:r w:rsidRPr="007F7E0A">
        <w:rPr>
          <w:rFonts w:cstheme="minorHAnsi"/>
        </w:rPr>
        <w:t>Gospodarowanie gminnym zasobem nieruchomości polega między innymi</w:t>
      </w:r>
      <w:r w:rsidR="008B7FA2" w:rsidRPr="007F7E0A">
        <w:rPr>
          <w:rFonts w:cstheme="minorHAnsi"/>
        </w:rPr>
        <w:t xml:space="preserve"> </w:t>
      </w:r>
      <w:r w:rsidRPr="007F7E0A">
        <w:rPr>
          <w:rFonts w:cstheme="minorHAnsi"/>
        </w:rPr>
        <w:t>na ewidencjonowaniu nieruchomości, ich wycenie, zabezpieczaniu nieruchomości</w:t>
      </w:r>
      <w:r w:rsidR="008B7FA2" w:rsidRPr="007F7E0A">
        <w:rPr>
          <w:rFonts w:cstheme="minorHAnsi"/>
        </w:rPr>
        <w:t xml:space="preserve"> </w:t>
      </w:r>
      <w:r w:rsidRPr="007F7E0A">
        <w:rPr>
          <w:rFonts w:cstheme="minorHAnsi"/>
        </w:rPr>
        <w:t>przed uszkodzeniem lub zniszczeniem, naliczaniu należności</w:t>
      </w:r>
      <w:r w:rsidR="007F7E0A" w:rsidRPr="007F7E0A">
        <w:rPr>
          <w:rFonts w:cstheme="minorHAnsi"/>
        </w:rPr>
        <w:t xml:space="preserve"> </w:t>
      </w:r>
      <w:r w:rsidRPr="007F7E0A">
        <w:rPr>
          <w:rFonts w:cstheme="minorHAnsi"/>
        </w:rPr>
        <w:t xml:space="preserve">za nieruchomości udostępnione z zasobu, zbywaniu i </w:t>
      </w:r>
      <w:r w:rsidR="007F7E0A" w:rsidRPr="007F7E0A">
        <w:rPr>
          <w:rFonts w:cstheme="minorHAnsi"/>
        </w:rPr>
        <w:t>n</w:t>
      </w:r>
      <w:r w:rsidRPr="007F7E0A">
        <w:rPr>
          <w:rFonts w:cstheme="minorHAnsi"/>
        </w:rPr>
        <w:t>abywaniu nieruchomości oraz</w:t>
      </w:r>
      <w:r w:rsidR="007F7E0A" w:rsidRPr="007F7E0A">
        <w:rPr>
          <w:rFonts w:cstheme="minorHAnsi"/>
        </w:rPr>
        <w:t xml:space="preserve"> </w:t>
      </w:r>
      <w:r w:rsidRPr="007F7E0A">
        <w:rPr>
          <w:rFonts w:cstheme="minorHAnsi"/>
        </w:rPr>
        <w:t>ich obciążaniu ograniczonymi prawami rzeczowymi (użytkowanie, służebność</w:t>
      </w:r>
      <w:r w:rsidR="007F7E0A" w:rsidRPr="007F7E0A">
        <w:rPr>
          <w:rFonts w:cstheme="minorHAnsi"/>
        </w:rPr>
        <w:t xml:space="preserve"> </w:t>
      </w:r>
      <w:r w:rsidRPr="007F7E0A">
        <w:rPr>
          <w:rFonts w:cstheme="minorHAnsi"/>
        </w:rPr>
        <w:t xml:space="preserve">gruntowa, służebność </w:t>
      </w:r>
      <w:r w:rsidR="00B10F1C">
        <w:rPr>
          <w:rFonts w:cstheme="minorHAnsi"/>
        </w:rPr>
        <w:t>przesyłu</w:t>
      </w:r>
      <w:r w:rsidRPr="007F7E0A">
        <w:rPr>
          <w:rFonts w:cstheme="minorHAnsi"/>
        </w:rPr>
        <w:t>), wydzierżawianiu, wynajmowaniu</w:t>
      </w:r>
      <w:r w:rsidR="00304CD9">
        <w:rPr>
          <w:rFonts w:cstheme="minorHAnsi"/>
        </w:rPr>
        <w:t>, zamianie</w:t>
      </w:r>
      <w:r w:rsidR="00B10F1C">
        <w:rPr>
          <w:rFonts w:cstheme="minorHAnsi"/>
        </w:rPr>
        <w:t xml:space="preserve"> </w:t>
      </w:r>
      <w:r w:rsidRPr="007F7E0A">
        <w:rPr>
          <w:rFonts w:cstheme="minorHAnsi"/>
        </w:rPr>
        <w:t>i użyczaniu.</w:t>
      </w:r>
      <w:r w:rsidR="007F7E0A" w:rsidRPr="007F7E0A">
        <w:rPr>
          <w:rFonts w:cstheme="minorHAnsi"/>
        </w:rPr>
        <w:t xml:space="preserve"> </w:t>
      </w:r>
      <w:r w:rsidRPr="007F7E0A">
        <w:rPr>
          <w:rFonts w:cstheme="minorHAnsi"/>
        </w:rPr>
        <w:t>Gospodarowanie polega także na podejmowaniu czynności w postępowaniu sądowym</w:t>
      </w:r>
      <w:r w:rsidR="007F7E0A" w:rsidRPr="007F7E0A">
        <w:rPr>
          <w:rFonts w:cstheme="minorHAnsi"/>
        </w:rPr>
        <w:t xml:space="preserve"> </w:t>
      </w:r>
      <w:r w:rsidRPr="007F7E0A">
        <w:rPr>
          <w:rFonts w:cstheme="minorHAnsi"/>
        </w:rPr>
        <w:t>oraz składaniu wniosków o założenie ksiąg wieczystych dla nieruchomości Gminy</w:t>
      </w:r>
      <w:r w:rsidR="007F7E0A" w:rsidRPr="007F7E0A">
        <w:rPr>
          <w:rFonts w:cstheme="minorHAnsi"/>
        </w:rPr>
        <w:t xml:space="preserve"> </w:t>
      </w:r>
      <w:r w:rsidRPr="007F7E0A">
        <w:rPr>
          <w:rFonts w:cstheme="minorHAnsi"/>
        </w:rPr>
        <w:t xml:space="preserve">Miejskiej </w:t>
      </w:r>
      <w:r w:rsidR="00304CD9">
        <w:rPr>
          <w:rFonts w:cstheme="minorHAnsi"/>
        </w:rPr>
        <w:t>Hel</w:t>
      </w:r>
      <w:r w:rsidRPr="007F7E0A">
        <w:rPr>
          <w:rFonts w:cstheme="minorHAnsi"/>
        </w:rPr>
        <w:t xml:space="preserve"> oraz </w:t>
      </w:r>
      <w:r w:rsidR="004E3C9C">
        <w:rPr>
          <w:rFonts w:cstheme="minorHAnsi"/>
        </w:rPr>
        <w:t xml:space="preserve">                      </w:t>
      </w:r>
      <w:r w:rsidRPr="007F7E0A">
        <w:rPr>
          <w:rFonts w:cstheme="minorHAnsi"/>
        </w:rPr>
        <w:t>o wpis w księgach wieczystych.</w:t>
      </w:r>
    </w:p>
    <w:p w14:paraId="74637E7E" w14:textId="54CC0512" w:rsidR="0080292A" w:rsidRPr="007F7E0A" w:rsidRDefault="0080292A" w:rsidP="00B10F1C">
      <w:pPr>
        <w:pStyle w:val="Akapitzlist"/>
        <w:numPr>
          <w:ilvl w:val="0"/>
          <w:numId w:val="20"/>
        </w:numPr>
        <w:autoSpaceDE w:val="0"/>
        <w:autoSpaceDN w:val="0"/>
        <w:adjustRightInd w:val="0"/>
        <w:spacing w:after="0" w:line="240" w:lineRule="auto"/>
        <w:ind w:left="284" w:hanging="284"/>
        <w:jc w:val="both"/>
        <w:rPr>
          <w:rFonts w:cstheme="minorHAnsi"/>
        </w:rPr>
      </w:pPr>
      <w:r w:rsidRPr="007F7E0A">
        <w:rPr>
          <w:rFonts w:cstheme="minorHAnsi"/>
        </w:rPr>
        <w:t xml:space="preserve">Gospodarowanie zasobem nieruchomości Gminy Miejskiej </w:t>
      </w:r>
      <w:r w:rsidR="00304CD9">
        <w:rPr>
          <w:rFonts w:cstheme="minorHAnsi"/>
        </w:rPr>
        <w:t>Hel</w:t>
      </w:r>
      <w:r w:rsidR="007F7E0A" w:rsidRPr="007F7E0A">
        <w:rPr>
          <w:rFonts w:cstheme="minorHAnsi"/>
        </w:rPr>
        <w:t xml:space="preserve"> </w:t>
      </w:r>
      <w:r w:rsidRPr="007F7E0A">
        <w:rPr>
          <w:rFonts w:cstheme="minorHAnsi"/>
        </w:rPr>
        <w:t>odbywa się</w:t>
      </w:r>
      <w:r w:rsidR="007F7E0A" w:rsidRPr="007F7E0A">
        <w:rPr>
          <w:rFonts w:cstheme="minorHAnsi"/>
        </w:rPr>
        <w:t xml:space="preserve"> </w:t>
      </w:r>
      <w:r w:rsidRPr="007F7E0A">
        <w:rPr>
          <w:rFonts w:cstheme="minorHAnsi"/>
        </w:rPr>
        <w:t xml:space="preserve">zgodnie </w:t>
      </w:r>
      <w:r w:rsidR="007F7E0A">
        <w:rPr>
          <w:rFonts w:cstheme="minorHAnsi"/>
        </w:rPr>
        <w:br/>
      </w:r>
      <w:r w:rsidRPr="007F7E0A">
        <w:rPr>
          <w:rFonts w:cstheme="minorHAnsi"/>
        </w:rPr>
        <w:t>z obowiązującymi w tym zakresie przepisami oraz aktami prawa miejscowego.</w:t>
      </w:r>
    </w:p>
    <w:p w14:paraId="27F88E6D" w14:textId="1CF07379" w:rsidR="0080292A" w:rsidRPr="007F7E0A" w:rsidRDefault="0080292A" w:rsidP="00B10F1C">
      <w:pPr>
        <w:pStyle w:val="Akapitzlist"/>
        <w:numPr>
          <w:ilvl w:val="0"/>
          <w:numId w:val="20"/>
        </w:numPr>
        <w:autoSpaceDE w:val="0"/>
        <w:autoSpaceDN w:val="0"/>
        <w:adjustRightInd w:val="0"/>
        <w:spacing w:after="0" w:line="240" w:lineRule="auto"/>
        <w:ind w:left="284" w:hanging="284"/>
        <w:jc w:val="both"/>
        <w:rPr>
          <w:rFonts w:cstheme="minorHAnsi"/>
        </w:rPr>
      </w:pPr>
      <w:r w:rsidRPr="007F7E0A">
        <w:rPr>
          <w:rFonts w:cstheme="minorHAnsi"/>
        </w:rPr>
        <w:t>Plan wykorzystania zasobu określa główne kierunki działań w zakresie gospodarowania</w:t>
      </w:r>
      <w:r w:rsidR="007F7E0A" w:rsidRPr="007F7E0A">
        <w:rPr>
          <w:rFonts w:cstheme="minorHAnsi"/>
        </w:rPr>
        <w:t xml:space="preserve"> </w:t>
      </w:r>
      <w:r w:rsidRPr="007F7E0A">
        <w:rPr>
          <w:rFonts w:cstheme="minorHAnsi"/>
        </w:rPr>
        <w:t>nieruchomościami gminnymi. Sposób i forma zagospodarowania poszczególnych</w:t>
      </w:r>
      <w:r w:rsidR="007F7E0A" w:rsidRPr="007F7E0A">
        <w:rPr>
          <w:rFonts w:cstheme="minorHAnsi"/>
        </w:rPr>
        <w:t xml:space="preserve"> </w:t>
      </w:r>
      <w:r w:rsidRPr="007F7E0A">
        <w:rPr>
          <w:rFonts w:cstheme="minorHAnsi"/>
        </w:rPr>
        <w:t>nie</w:t>
      </w:r>
      <w:r w:rsidR="0051200C">
        <w:rPr>
          <w:rFonts w:cstheme="minorHAnsi"/>
        </w:rPr>
        <w:t>ruchomości wynikają</w:t>
      </w:r>
      <w:r w:rsidRPr="007F7E0A">
        <w:rPr>
          <w:rFonts w:cstheme="minorHAnsi"/>
        </w:rPr>
        <w:t xml:space="preserve"> z </w:t>
      </w:r>
      <w:r w:rsidRPr="0051200C">
        <w:rPr>
          <w:rFonts w:cstheme="minorHAnsi"/>
        </w:rPr>
        <w:t>planu miejscowego zagospodarowania</w:t>
      </w:r>
      <w:r w:rsidR="007F7E0A" w:rsidRPr="0051200C">
        <w:rPr>
          <w:rFonts w:cstheme="minorHAnsi"/>
        </w:rPr>
        <w:t xml:space="preserve"> </w:t>
      </w:r>
      <w:r w:rsidRPr="0051200C">
        <w:rPr>
          <w:rFonts w:cstheme="minorHAnsi"/>
        </w:rPr>
        <w:t>przestrzennego</w:t>
      </w:r>
      <w:r w:rsidRPr="007F7E0A">
        <w:rPr>
          <w:rFonts w:cstheme="minorHAnsi"/>
        </w:rPr>
        <w:t xml:space="preserve"> miasta </w:t>
      </w:r>
      <w:r w:rsidR="00304CD9">
        <w:rPr>
          <w:rFonts w:cstheme="minorHAnsi"/>
        </w:rPr>
        <w:t>Helu</w:t>
      </w:r>
      <w:r w:rsidRPr="007F7E0A">
        <w:rPr>
          <w:rFonts w:cstheme="minorHAnsi"/>
        </w:rPr>
        <w:t xml:space="preserve"> dla danego obszaru</w:t>
      </w:r>
      <w:r w:rsidR="0051200C">
        <w:rPr>
          <w:rFonts w:cstheme="minorHAnsi"/>
        </w:rPr>
        <w:t>, decyzji o warunkach zabudowy lub decyzji o ustaleniu lokalizacji inwestycji celu publicznego, względnie studium uwarunkowań i kierunków zagospodarowania przestrzennego Miasta Helu</w:t>
      </w:r>
      <w:r w:rsidRPr="007F7E0A">
        <w:rPr>
          <w:rFonts w:cstheme="minorHAnsi"/>
        </w:rPr>
        <w:t>. Decyzje o wykorzystaniu</w:t>
      </w:r>
      <w:r w:rsidR="007F7E0A" w:rsidRPr="007F7E0A">
        <w:rPr>
          <w:rFonts w:cstheme="minorHAnsi"/>
        </w:rPr>
        <w:t xml:space="preserve"> </w:t>
      </w:r>
      <w:r w:rsidRPr="007F7E0A">
        <w:rPr>
          <w:rFonts w:cstheme="minorHAnsi"/>
        </w:rPr>
        <w:t>poszczególnych nieruchomości podejmowane są indywidualnie, każdorazowo, w</w:t>
      </w:r>
      <w:r w:rsidR="007F7E0A" w:rsidRPr="007F7E0A">
        <w:rPr>
          <w:rFonts w:cstheme="minorHAnsi"/>
        </w:rPr>
        <w:t xml:space="preserve"> </w:t>
      </w:r>
      <w:r w:rsidRPr="007F7E0A">
        <w:rPr>
          <w:rFonts w:cstheme="minorHAnsi"/>
        </w:rPr>
        <w:t>zależności od potrzeb inwestycyjnych lub składanych wniosków o nabycie, dzierżawę</w:t>
      </w:r>
      <w:r w:rsidR="007F7E0A">
        <w:rPr>
          <w:rFonts w:cstheme="minorHAnsi"/>
        </w:rPr>
        <w:t>,</w:t>
      </w:r>
      <w:r w:rsidRPr="007F7E0A">
        <w:rPr>
          <w:rFonts w:cstheme="minorHAnsi"/>
        </w:rPr>
        <w:t xml:space="preserve"> najem</w:t>
      </w:r>
      <w:r w:rsidR="007F7E0A">
        <w:rPr>
          <w:rFonts w:cstheme="minorHAnsi"/>
        </w:rPr>
        <w:t xml:space="preserve"> i </w:t>
      </w:r>
      <w:r w:rsidRPr="007F7E0A">
        <w:rPr>
          <w:rFonts w:cstheme="minorHAnsi"/>
        </w:rPr>
        <w:t xml:space="preserve"> itp.</w:t>
      </w:r>
    </w:p>
    <w:p w14:paraId="057CBFBF" w14:textId="7875C1AC" w:rsidR="0080292A" w:rsidRPr="007F7E0A" w:rsidRDefault="0080292A" w:rsidP="00B10F1C">
      <w:pPr>
        <w:pStyle w:val="Akapitzlist"/>
        <w:numPr>
          <w:ilvl w:val="0"/>
          <w:numId w:val="20"/>
        </w:numPr>
        <w:autoSpaceDE w:val="0"/>
        <w:autoSpaceDN w:val="0"/>
        <w:adjustRightInd w:val="0"/>
        <w:spacing w:after="0" w:line="240" w:lineRule="auto"/>
        <w:ind w:left="284" w:hanging="284"/>
        <w:jc w:val="both"/>
        <w:rPr>
          <w:rFonts w:cstheme="minorHAnsi"/>
        </w:rPr>
      </w:pPr>
      <w:r w:rsidRPr="007F7E0A">
        <w:rPr>
          <w:rFonts w:cstheme="minorHAnsi"/>
        </w:rPr>
        <w:t>W latach 20</w:t>
      </w:r>
      <w:r w:rsidR="007F7E0A" w:rsidRPr="007F7E0A">
        <w:rPr>
          <w:rFonts w:cstheme="minorHAnsi"/>
        </w:rPr>
        <w:t>2</w:t>
      </w:r>
      <w:r w:rsidR="00304CD9">
        <w:rPr>
          <w:rFonts w:cstheme="minorHAnsi"/>
        </w:rPr>
        <w:t>3</w:t>
      </w:r>
      <w:r w:rsidRPr="007F7E0A">
        <w:rPr>
          <w:rFonts w:cstheme="minorHAnsi"/>
        </w:rPr>
        <w:t>-202</w:t>
      </w:r>
      <w:r w:rsidR="00304CD9">
        <w:rPr>
          <w:rFonts w:cstheme="minorHAnsi"/>
        </w:rPr>
        <w:t>5</w:t>
      </w:r>
      <w:r w:rsidRPr="007F7E0A">
        <w:rPr>
          <w:rFonts w:cstheme="minorHAnsi"/>
        </w:rPr>
        <w:t xml:space="preserve">, w ramach gospodarowania mieniem, planuje się podejmowanie </w:t>
      </w:r>
      <w:r w:rsidR="00C35375">
        <w:rPr>
          <w:rFonts w:cstheme="minorHAnsi"/>
        </w:rPr>
        <w:br/>
      </w:r>
      <w:r w:rsidRPr="007F7E0A">
        <w:rPr>
          <w:rFonts w:cstheme="minorHAnsi"/>
        </w:rPr>
        <w:t>w</w:t>
      </w:r>
      <w:r w:rsidR="007F7E0A" w:rsidRPr="007F7E0A">
        <w:rPr>
          <w:rFonts w:cstheme="minorHAnsi"/>
        </w:rPr>
        <w:t xml:space="preserve"> </w:t>
      </w:r>
      <w:r w:rsidRPr="007F7E0A">
        <w:rPr>
          <w:rFonts w:cstheme="minorHAnsi"/>
        </w:rPr>
        <w:t>stosunku do nieruchomości pozostających w zasobie Gminy Miejskiej</w:t>
      </w:r>
      <w:r w:rsidR="007F7E0A" w:rsidRPr="007F7E0A">
        <w:rPr>
          <w:rFonts w:cstheme="minorHAnsi"/>
        </w:rPr>
        <w:t xml:space="preserve"> </w:t>
      </w:r>
      <w:r w:rsidR="00304CD9">
        <w:rPr>
          <w:rFonts w:cstheme="minorHAnsi"/>
        </w:rPr>
        <w:t>Hel</w:t>
      </w:r>
      <w:r w:rsidR="007F7E0A" w:rsidRPr="007F7E0A">
        <w:rPr>
          <w:rFonts w:cstheme="minorHAnsi"/>
        </w:rPr>
        <w:t xml:space="preserve"> </w:t>
      </w:r>
      <w:r w:rsidRPr="007F7E0A">
        <w:rPr>
          <w:rFonts w:cstheme="minorHAnsi"/>
        </w:rPr>
        <w:t>następujących czynności:</w:t>
      </w:r>
    </w:p>
    <w:p w14:paraId="1DD4B531" w14:textId="0FE6F88F" w:rsidR="0080292A" w:rsidRPr="007F7E0A" w:rsidRDefault="0080292A" w:rsidP="00782232">
      <w:pPr>
        <w:pStyle w:val="Akapitzlist"/>
        <w:numPr>
          <w:ilvl w:val="0"/>
          <w:numId w:val="22"/>
        </w:numPr>
        <w:autoSpaceDE w:val="0"/>
        <w:autoSpaceDN w:val="0"/>
        <w:adjustRightInd w:val="0"/>
        <w:spacing w:after="0" w:line="240" w:lineRule="auto"/>
        <w:jc w:val="both"/>
        <w:rPr>
          <w:rFonts w:cstheme="minorHAnsi"/>
        </w:rPr>
      </w:pPr>
      <w:r w:rsidRPr="007F7E0A">
        <w:rPr>
          <w:rFonts w:cstheme="minorHAnsi"/>
        </w:rPr>
        <w:t>kontynuowanie trwających i podejmowanie nowych czynności w</w:t>
      </w:r>
      <w:r w:rsidR="007F7E0A" w:rsidRPr="007F7E0A">
        <w:rPr>
          <w:rFonts w:cstheme="minorHAnsi"/>
        </w:rPr>
        <w:t xml:space="preserve"> </w:t>
      </w:r>
      <w:r w:rsidRPr="007F7E0A">
        <w:rPr>
          <w:rFonts w:cstheme="minorHAnsi"/>
        </w:rPr>
        <w:t>postępowaniach administracyjnych, cywilnych i sądowych w sprawach</w:t>
      </w:r>
      <w:r w:rsidR="007F7E0A" w:rsidRPr="007F7E0A">
        <w:rPr>
          <w:rFonts w:cstheme="minorHAnsi"/>
        </w:rPr>
        <w:t xml:space="preserve"> </w:t>
      </w:r>
      <w:r w:rsidRPr="007F7E0A">
        <w:rPr>
          <w:rFonts w:cstheme="minorHAnsi"/>
        </w:rPr>
        <w:t xml:space="preserve">dotyczących własności </w:t>
      </w:r>
      <w:r w:rsidRPr="007F7E0A">
        <w:rPr>
          <w:rFonts w:cstheme="minorHAnsi"/>
        </w:rPr>
        <w:lastRenderedPageBreak/>
        <w:t>nieruchomości i innych praw rzeczowych oraz</w:t>
      </w:r>
      <w:r w:rsidR="007F7E0A">
        <w:rPr>
          <w:rFonts w:cstheme="minorHAnsi"/>
        </w:rPr>
        <w:t xml:space="preserve"> </w:t>
      </w:r>
      <w:r w:rsidRPr="007F7E0A">
        <w:rPr>
          <w:rFonts w:cstheme="minorHAnsi"/>
        </w:rPr>
        <w:t>ograniczonych praw rzeczowych na nieruchomościach,</w:t>
      </w:r>
    </w:p>
    <w:p w14:paraId="428C5CE6" w14:textId="1ED08FBE" w:rsidR="003F7BCF" w:rsidRPr="008F2CA1" w:rsidRDefault="0080292A" w:rsidP="00782232">
      <w:pPr>
        <w:pStyle w:val="Akapitzlist"/>
        <w:numPr>
          <w:ilvl w:val="0"/>
          <w:numId w:val="22"/>
        </w:numPr>
        <w:autoSpaceDE w:val="0"/>
        <w:autoSpaceDN w:val="0"/>
        <w:adjustRightInd w:val="0"/>
        <w:spacing w:after="0" w:line="240" w:lineRule="auto"/>
        <w:jc w:val="both"/>
        <w:rPr>
          <w:rFonts w:cstheme="minorHAnsi"/>
        </w:rPr>
      </w:pPr>
      <w:r w:rsidRPr="008F2CA1">
        <w:rPr>
          <w:rFonts w:cstheme="minorHAnsi"/>
        </w:rPr>
        <w:t>bieżące naliczanie i pobieranie przez właściw</w:t>
      </w:r>
      <w:r w:rsidR="007F7E0A" w:rsidRPr="008F2CA1">
        <w:rPr>
          <w:rFonts w:cstheme="minorHAnsi"/>
        </w:rPr>
        <w:t>y</w:t>
      </w:r>
      <w:r w:rsidRPr="008F2CA1">
        <w:rPr>
          <w:rFonts w:cstheme="minorHAnsi"/>
        </w:rPr>
        <w:t xml:space="preserve"> </w:t>
      </w:r>
      <w:r w:rsidR="007F7E0A" w:rsidRPr="008F2CA1">
        <w:rPr>
          <w:rFonts w:cstheme="minorHAnsi"/>
        </w:rPr>
        <w:t>Wydział</w:t>
      </w:r>
      <w:r w:rsidRPr="008F2CA1">
        <w:rPr>
          <w:rFonts w:cstheme="minorHAnsi"/>
        </w:rPr>
        <w:t xml:space="preserve"> Urzędu Miasta</w:t>
      </w:r>
      <w:r w:rsidR="007F7E0A" w:rsidRPr="008F2CA1">
        <w:rPr>
          <w:rFonts w:cstheme="minorHAnsi"/>
        </w:rPr>
        <w:t xml:space="preserve"> </w:t>
      </w:r>
      <w:r w:rsidR="00304CD9" w:rsidRPr="008F2CA1">
        <w:rPr>
          <w:rFonts w:cstheme="minorHAnsi"/>
        </w:rPr>
        <w:t>Helu</w:t>
      </w:r>
      <w:r w:rsidRPr="008F2CA1">
        <w:rPr>
          <w:rFonts w:cstheme="minorHAnsi"/>
        </w:rPr>
        <w:t xml:space="preserve"> opłat </w:t>
      </w:r>
      <w:r w:rsidR="007F7E0A" w:rsidRPr="008F2CA1">
        <w:rPr>
          <w:rFonts w:cstheme="minorHAnsi"/>
        </w:rPr>
        <w:br/>
      </w:r>
      <w:r w:rsidRPr="008F2CA1">
        <w:rPr>
          <w:rFonts w:cstheme="minorHAnsi"/>
        </w:rPr>
        <w:t>za udostępnianie nieruchomości gminnych,</w:t>
      </w:r>
    </w:p>
    <w:p w14:paraId="3CE19F18" w14:textId="095A0240" w:rsidR="007F7E0A" w:rsidRDefault="0080292A" w:rsidP="00782232">
      <w:pPr>
        <w:pStyle w:val="Akapitzlist"/>
        <w:numPr>
          <w:ilvl w:val="0"/>
          <w:numId w:val="22"/>
        </w:numPr>
        <w:autoSpaceDE w:val="0"/>
        <w:autoSpaceDN w:val="0"/>
        <w:adjustRightInd w:val="0"/>
        <w:spacing w:after="0" w:line="240" w:lineRule="auto"/>
        <w:jc w:val="both"/>
        <w:rPr>
          <w:rFonts w:cstheme="minorHAnsi"/>
        </w:rPr>
      </w:pPr>
      <w:r w:rsidRPr="007F7E0A">
        <w:rPr>
          <w:rFonts w:cstheme="minorHAnsi"/>
        </w:rPr>
        <w:t>systematyczne przeprowadzanie wizji w terenie w celu określenia stanu</w:t>
      </w:r>
      <w:r w:rsidR="007F7E0A" w:rsidRPr="007F7E0A">
        <w:rPr>
          <w:rFonts w:cstheme="minorHAnsi"/>
        </w:rPr>
        <w:t xml:space="preserve"> </w:t>
      </w:r>
      <w:r w:rsidRPr="007F7E0A">
        <w:rPr>
          <w:rFonts w:cstheme="minorHAnsi"/>
        </w:rPr>
        <w:t xml:space="preserve">nieruchomości </w:t>
      </w:r>
      <w:r w:rsidR="008F2CA1">
        <w:rPr>
          <w:rFonts w:cstheme="minorHAnsi"/>
        </w:rPr>
        <w:t xml:space="preserve">                  </w:t>
      </w:r>
      <w:r w:rsidRPr="007F7E0A">
        <w:rPr>
          <w:rFonts w:cstheme="minorHAnsi"/>
        </w:rPr>
        <w:t xml:space="preserve">i ich </w:t>
      </w:r>
      <w:r w:rsidR="003903D8">
        <w:rPr>
          <w:rFonts w:cstheme="minorHAnsi"/>
        </w:rPr>
        <w:t>z</w:t>
      </w:r>
      <w:r w:rsidRPr="007F7E0A">
        <w:rPr>
          <w:rFonts w:cstheme="minorHAnsi"/>
        </w:rPr>
        <w:t>agospodarowania, sposobu ich wykorzystania oraz</w:t>
      </w:r>
      <w:r w:rsidR="007F7E0A" w:rsidRPr="007F7E0A">
        <w:rPr>
          <w:rFonts w:cstheme="minorHAnsi"/>
        </w:rPr>
        <w:t xml:space="preserve"> </w:t>
      </w:r>
      <w:r w:rsidRPr="007F7E0A">
        <w:rPr>
          <w:rFonts w:cstheme="minorHAnsi"/>
        </w:rPr>
        <w:t>ustalenia czynności niezbędnych</w:t>
      </w:r>
      <w:r w:rsidR="00C35375">
        <w:rPr>
          <w:rFonts w:cstheme="minorHAnsi"/>
        </w:rPr>
        <w:t xml:space="preserve"> </w:t>
      </w:r>
      <w:r w:rsidR="00C35375">
        <w:rPr>
          <w:rFonts w:cstheme="minorHAnsi"/>
        </w:rPr>
        <w:br/>
      </w:r>
      <w:r w:rsidRPr="007F7E0A">
        <w:rPr>
          <w:rFonts w:cstheme="minorHAnsi"/>
        </w:rPr>
        <w:t xml:space="preserve">do </w:t>
      </w:r>
      <w:r w:rsidR="00C35375">
        <w:rPr>
          <w:rFonts w:cstheme="minorHAnsi"/>
        </w:rPr>
        <w:t>z</w:t>
      </w:r>
      <w:r w:rsidRPr="007F7E0A">
        <w:rPr>
          <w:rFonts w:cstheme="minorHAnsi"/>
        </w:rPr>
        <w:t>abezpieczenia nieruchomości</w:t>
      </w:r>
      <w:r w:rsidR="007F7E0A" w:rsidRPr="007F7E0A">
        <w:rPr>
          <w:rFonts w:cstheme="minorHAnsi"/>
        </w:rPr>
        <w:t xml:space="preserve"> </w:t>
      </w:r>
      <w:r w:rsidR="00E40EDF">
        <w:rPr>
          <w:rFonts w:cstheme="minorHAnsi"/>
        </w:rPr>
        <w:t>pozostających w zasobie.</w:t>
      </w:r>
    </w:p>
    <w:p w14:paraId="5E772450" w14:textId="77777777" w:rsidR="007F7E0A" w:rsidRDefault="007F7E0A" w:rsidP="003903D8">
      <w:pPr>
        <w:autoSpaceDE w:val="0"/>
        <w:autoSpaceDN w:val="0"/>
        <w:adjustRightInd w:val="0"/>
        <w:spacing w:after="0" w:line="240" w:lineRule="auto"/>
        <w:ind w:left="38"/>
        <w:jc w:val="both"/>
        <w:rPr>
          <w:rFonts w:cstheme="minorHAnsi"/>
        </w:rPr>
      </w:pPr>
    </w:p>
    <w:p w14:paraId="0312A6E8" w14:textId="77777777" w:rsidR="00772F7B" w:rsidRDefault="00772F7B" w:rsidP="003903D8">
      <w:pPr>
        <w:autoSpaceDE w:val="0"/>
        <w:autoSpaceDN w:val="0"/>
        <w:adjustRightInd w:val="0"/>
        <w:spacing w:after="0" w:line="240" w:lineRule="auto"/>
        <w:ind w:left="38"/>
        <w:jc w:val="both"/>
        <w:rPr>
          <w:rFonts w:cstheme="minorHAnsi"/>
        </w:rPr>
      </w:pPr>
    </w:p>
    <w:p w14:paraId="1BB90355" w14:textId="77777777" w:rsidR="0080292A" w:rsidRPr="007F7E0A" w:rsidRDefault="0080292A" w:rsidP="004E306F">
      <w:pPr>
        <w:autoSpaceDE w:val="0"/>
        <w:autoSpaceDN w:val="0"/>
        <w:adjustRightInd w:val="0"/>
        <w:spacing w:after="0" w:line="240" w:lineRule="auto"/>
        <w:ind w:left="38"/>
        <w:jc w:val="center"/>
        <w:rPr>
          <w:rFonts w:cstheme="minorHAnsi"/>
          <w:b/>
        </w:rPr>
      </w:pPr>
      <w:r w:rsidRPr="007F7E0A">
        <w:rPr>
          <w:rFonts w:cstheme="minorHAnsi"/>
          <w:b/>
        </w:rPr>
        <w:t>Rozdział III</w:t>
      </w:r>
    </w:p>
    <w:p w14:paraId="23C1876E" w14:textId="5C489B50" w:rsidR="0080292A" w:rsidRPr="007F7E0A" w:rsidRDefault="0080292A" w:rsidP="004E306F">
      <w:pPr>
        <w:autoSpaceDE w:val="0"/>
        <w:autoSpaceDN w:val="0"/>
        <w:adjustRightInd w:val="0"/>
        <w:spacing w:after="0" w:line="240" w:lineRule="auto"/>
        <w:jc w:val="center"/>
        <w:rPr>
          <w:rFonts w:cstheme="minorHAnsi"/>
          <w:b/>
        </w:rPr>
      </w:pPr>
      <w:r w:rsidRPr="007F7E0A">
        <w:rPr>
          <w:rFonts w:cstheme="minorHAnsi"/>
          <w:b/>
        </w:rPr>
        <w:t>Zestawienie nieruchomości pozostających w gminnym zasobie Gminy Miejskiej</w:t>
      </w:r>
      <w:r w:rsidR="007F7E0A" w:rsidRPr="007F7E0A">
        <w:rPr>
          <w:rFonts w:cstheme="minorHAnsi"/>
          <w:b/>
        </w:rPr>
        <w:t xml:space="preserve"> </w:t>
      </w:r>
      <w:r w:rsidR="00E52B75">
        <w:rPr>
          <w:rFonts w:cstheme="minorHAnsi"/>
          <w:b/>
        </w:rPr>
        <w:t>Hel</w:t>
      </w:r>
    </w:p>
    <w:p w14:paraId="52755F9A" w14:textId="77777777" w:rsidR="007F7E0A" w:rsidRPr="008B7FA2" w:rsidRDefault="007F7E0A" w:rsidP="003903D8">
      <w:pPr>
        <w:autoSpaceDE w:val="0"/>
        <w:autoSpaceDN w:val="0"/>
        <w:adjustRightInd w:val="0"/>
        <w:spacing w:after="0" w:line="240" w:lineRule="auto"/>
        <w:jc w:val="both"/>
        <w:rPr>
          <w:rFonts w:cstheme="minorHAnsi"/>
        </w:rPr>
      </w:pPr>
    </w:p>
    <w:p w14:paraId="7BE16C36" w14:textId="77644218" w:rsidR="0080292A" w:rsidRDefault="0080292A" w:rsidP="005A043C">
      <w:pPr>
        <w:pStyle w:val="Akapitzlist"/>
        <w:numPr>
          <w:ilvl w:val="0"/>
          <w:numId w:val="20"/>
        </w:numPr>
        <w:autoSpaceDE w:val="0"/>
        <w:autoSpaceDN w:val="0"/>
        <w:adjustRightInd w:val="0"/>
        <w:spacing w:after="0" w:line="240" w:lineRule="auto"/>
        <w:ind w:left="284" w:hanging="284"/>
        <w:jc w:val="both"/>
        <w:rPr>
          <w:rFonts w:cstheme="minorHAnsi"/>
        </w:rPr>
      </w:pPr>
      <w:r w:rsidRPr="000B3FBE">
        <w:rPr>
          <w:rFonts w:cstheme="minorHAnsi"/>
        </w:rPr>
        <w:t xml:space="preserve">Nieruchomości gruntowe i sposób ich zagospodarowania, znajdujące się </w:t>
      </w:r>
      <w:r w:rsidR="00B976E3">
        <w:rPr>
          <w:rFonts w:cstheme="minorHAnsi"/>
        </w:rPr>
        <w:t>w zasobach</w:t>
      </w:r>
      <w:r w:rsidR="000B3FBE">
        <w:rPr>
          <w:rFonts w:cstheme="minorHAnsi"/>
        </w:rPr>
        <w:t xml:space="preserve"> </w:t>
      </w:r>
      <w:r w:rsidRPr="000B3FBE">
        <w:rPr>
          <w:rFonts w:cstheme="minorHAnsi"/>
        </w:rPr>
        <w:t>Gminy</w:t>
      </w:r>
      <w:r w:rsidR="00793E96">
        <w:rPr>
          <w:rFonts w:cstheme="minorHAnsi"/>
        </w:rPr>
        <w:t xml:space="preserve"> </w:t>
      </w:r>
      <w:r w:rsidR="003903D8">
        <w:rPr>
          <w:rFonts w:cstheme="minorHAnsi"/>
        </w:rPr>
        <w:t>M</w:t>
      </w:r>
      <w:r w:rsidR="000B3FBE">
        <w:rPr>
          <w:rFonts w:cstheme="minorHAnsi"/>
        </w:rPr>
        <w:t xml:space="preserve">iejskiej </w:t>
      </w:r>
      <w:r w:rsidR="00E52B75">
        <w:rPr>
          <w:rFonts w:cstheme="minorHAnsi"/>
        </w:rPr>
        <w:t>Hel</w:t>
      </w:r>
      <w:r w:rsidRPr="000B3FBE">
        <w:rPr>
          <w:rFonts w:cstheme="minorHAnsi"/>
        </w:rPr>
        <w:t xml:space="preserve"> - stan na dzień </w:t>
      </w:r>
      <w:r w:rsidR="005508A6">
        <w:rPr>
          <w:rFonts w:cstheme="minorHAnsi"/>
        </w:rPr>
        <w:t>0</w:t>
      </w:r>
      <w:r w:rsidR="005C4BB6">
        <w:rPr>
          <w:rFonts w:cstheme="minorHAnsi"/>
        </w:rPr>
        <w:t>1 stycznia 202</w:t>
      </w:r>
      <w:r w:rsidR="00E52B75">
        <w:rPr>
          <w:rFonts w:cstheme="minorHAnsi"/>
        </w:rPr>
        <w:t>3</w:t>
      </w:r>
      <w:r w:rsidR="00AB243A">
        <w:rPr>
          <w:rFonts w:cstheme="minorHAnsi"/>
        </w:rPr>
        <w:t xml:space="preserve"> </w:t>
      </w:r>
      <w:r w:rsidR="005C4BB6">
        <w:rPr>
          <w:rFonts w:cstheme="minorHAnsi"/>
        </w:rPr>
        <w:t>r.</w:t>
      </w:r>
      <w:r w:rsidR="00E52B75">
        <w:rPr>
          <w:rFonts w:cstheme="minorHAnsi"/>
        </w:rPr>
        <w:t>,</w:t>
      </w:r>
    </w:p>
    <w:p w14:paraId="2073CA7B" w14:textId="77777777" w:rsidR="00087B6D" w:rsidRPr="000B3FBE" w:rsidRDefault="00087B6D" w:rsidP="00087B6D">
      <w:pPr>
        <w:pStyle w:val="Akapitzlist"/>
        <w:autoSpaceDE w:val="0"/>
        <w:autoSpaceDN w:val="0"/>
        <w:adjustRightInd w:val="0"/>
        <w:spacing w:after="0" w:line="240" w:lineRule="auto"/>
        <w:ind w:left="284"/>
        <w:jc w:val="both"/>
        <w:rPr>
          <w:rFonts w:cstheme="minorHAnsi"/>
        </w:rPr>
      </w:pPr>
    </w:p>
    <w:tbl>
      <w:tblPr>
        <w:tblStyle w:val="Tabela-Siatka"/>
        <w:tblW w:w="0" w:type="auto"/>
        <w:jc w:val="center"/>
        <w:tblLook w:val="04A0" w:firstRow="1" w:lastRow="0" w:firstColumn="1" w:lastColumn="0" w:noHBand="0" w:noVBand="1"/>
      </w:tblPr>
      <w:tblGrid>
        <w:gridCol w:w="675"/>
        <w:gridCol w:w="3931"/>
        <w:gridCol w:w="2088"/>
      </w:tblGrid>
      <w:tr w:rsidR="00AC71E9" w14:paraId="679949B1" w14:textId="77777777" w:rsidTr="00CD5157">
        <w:trPr>
          <w:jc w:val="center"/>
        </w:trPr>
        <w:tc>
          <w:tcPr>
            <w:tcW w:w="675" w:type="dxa"/>
          </w:tcPr>
          <w:p w14:paraId="564A446F" w14:textId="77777777" w:rsidR="00AC71E9" w:rsidRPr="00C11888" w:rsidRDefault="00AC71E9" w:rsidP="003040A8">
            <w:pPr>
              <w:autoSpaceDE w:val="0"/>
              <w:autoSpaceDN w:val="0"/>
              <w:adjustRightInd w:val="0"/>
              <w:jc w:val="center"/>
              <w:rPr>
                <w:rFonts w:cstheme="minorHAnsi"/>
                <w:b/>
                <w:i/>
                <w:iCs/>
                <w:sz w:val="20"/>
                <w:szCs w:val="20"/>
              </w:rPr>
            </w:pPr>
            <w:r w:rsidRPr="00C11888">
              <w:rPr>
                <w:rFonts w:cstheme="minorHAnsi"/>
                <w:b/>
                <w:i/>
                <w:iCs/>
                <w:sz w:val="20"/>
                <w:szCs w:val="20"/>
              </w:rPr>
              <w:t>L.p.</w:t>
            </w:r>
          </w:p>
        </w:tc>
        <w:tc>
          <w:tcPr>
            <w:tcW w:w="3931" w:type="dxa"/>
          </w:tcPr>
          <w:p w14:paraId="7A303B06" w14:textId="77777777" w:rsidR="00AC71E9" w:rsidRPr="00C11888" w:rsidRDefault="00AC71E9" w:rsidP="003040A8">
            <w:pPr>
              <w:autoSpaceDE w:val="0"/>
              <w:autoSpaceDN w:val="0"/>
              <w:adjustRightInd w:val="0"/>
              <w:jc w:val="center"/>
              <w:rPr>
                <w:rFonts w:cstheme="minorHAnsi"/>
                <w:b/>
                <w:i/>
                <w:iCs/>
                <w:sz w:val="20"/>
                <w:szCs w:val="20"/>
              </w:rPr>
            </w:pPr>
            <w:r w:rsidRPr="00C11888">
              <w:rPr>
                <w:rFonts w:cstheme="minorHAnsi"/>
                <w:b/>
                <w:i/>
                <w:iCs/>
                <w:sz w:val="20"/>
                <w:szCs w:val="20"/>
              </w:rPr>
              <w:t>Sposób zagospodarowania</w:t>
            </w:r>
          </w:p>
        </w:tc>
        <w:tc>
          <w:tcPr>
            <w:tcW w:w="2088" w:type="dxa"/>
          </w:tcPr>
          <w:p w14:paraId="10715A13" w14:textId="442AD042" w:rsidR="00AC71E9" w:rsidRPr="00C11888" w:rsidRDefault="003A7ADB" w:rsidP="00AC71E9">
            <w:pPr>
              <w:autoSpaceDE w:val="0"/>
              <w:autoSpaceDN w:val="0"/>
              <w:adjustRightInd w:val="0"/>
              <w:jc w:val="center"/>
              <w:rPr>
                <w:rFonts w:cstheme="minorHAnsi"/>
                <w:b/>
                <w:i/>
                <w:iCs/>
                <w:sz w:val="20"/>
                <w:szCs w:val="20"/>
              </w:rPr>
            </w:pPr>
            <w:r>
              <w:rPr>
                <w:rFonts w:cstheme="minorHAnsi"/>
                <w:b/>
                <w:i/>
                <w:iCs/>
                <w:sz w:val="20"/>
                <w:szCs w:val="20"/>
              </w:rPr>
              <w:t>P</w:t>
            </w:r>
            <w:r w:rsidR="00AC71E9" w:rsidRPr="00C11888">
              <w:rPr>
                <w:rFonts w:cstheme="minorHAnsi"/>
                <w:b/>
                <w:i/>
                <w:iCs/>
                <w:sz w:val="20"/>
                <w:szCs w:val="20"/>
              </w:rPr>
              <w:t>owierzchnia (</w:t>
            </w:r>
            <w:r w:rsidR="00AC71E9">
              <w:rPr>
                <w:rFonts w:cstheme="minorHAnsi"/>
                <w:b/>
                <w:i/>
                <w:iCs/>
                <w:sz w:val="20"/>
                <w:szCs w:val="20"/>
              </w:rPr>
              <w:t>ha</w:t>
            </w:r>
            <w:r w:rsidR="00AC71E9" w:rsidRPr="00C11888">
              <w:rPr>
                <w:rFonts w:cstheme="minorHAnsi"/>
                <w:b/>
                <w:i/>
                <w:iCs/>
                <w:sz w:val="20"/>
                <w:szCs w:val="20"/>
              </w:rPr>
              <w:t>)</w:t>
            </w:r>
          </w:p>
        </w:tc>
      </w:tr>
      <w:tr w:rsidR="00AC71E9" w14:paraId="50DF5DB5" w14:textId="77777777" w:rsidTr="00CD5157">
        <w:trPr>
          <w:jc w:val="center"/>
        </w:trPr>
        <w:tc>
          <w:tcPr>
            <w:tcW w:w="675" w:type="dxa"/>
          </w:tcPr>
          <w:p w14:paraId="33269B1A" w14:textId="04A0FCE0" w:rsidR="00AC71E9" w:rsidRDefault="00AC71E9" w:rsidP="00DB3669">
            <w:pPr>
              <w:autoSpaceDE w:val="0"/>
              <w:autoSpaceDN w:val="0"/>
              <w:adjustRightInd w:val="0"/>
              <w:jc w:val="center"/>
              <w:rPr>
                <w:rFonts w:cstheme="minorHAnsi"/>
              </w:rPr>
            </w:pPr>
            <w:r>
              <w:rPr>
                <w:rFonts w:cstheme="minorHAnsi"/>
              </w:rPr>
              <w:t>1</w:t>
            </w:r>
          </w:p>
        </w:tc>
        <w:tc>
          <w:tcPr>
            <w:tcW w:w="3931" w:type="dxa"/>
          </w:tcPr>
          <w:p w14:paraId="6B18F6AE" w14:textId="15036127" w:rsidR="00AC71E9" w:rsidRDefault="00AC71E9" w:rsidP="003040A8">
            <w:pPr>
              <w:autoSpaceDE w:val="0"/>
              <w:autoSpaceDN w:val="0"/>
              <w:adjustRightInd w:val="0"/>
              <w:rPr>
                <w:rFonts w:cstheme="minorHAnsi"/>
              </w:rPr>
            </w:pPr>
            <w:r>
              <w:rPr>
                <w:rFonts w:cstheme="minorHAnsi"/>
              </w:rPr>
              <w:t xml:space="preserve">Grunty </w:t>
            </w:r>
            <w:r w:rsidR="00764B8A">
              <w:rPr>
                <w:rFonts w:cstheme="minorHAnsi"/>
              </w:rPr>
              <w:t>ro</w:t>
            </w:r>
            <w:r>
              <w:rPr>
                <w:rFonts w:cstheme="minorHAnsi"/>
              </w:rPr>
              <w:t>lne</w:t>
            </w:r>
          </w:p>
        </w:tc>
        <w:tc>
          <w:tcPr>
            <w:tcW w:w="2088" w:type="dxa"/>
          </w:tcPr>
          <w:p w14:paraId="37BC60EE" w14:textId="1DF4B843" w:rsidR="00AC71E9" w:rsidRDefault="00B507F2" w:rsidP="00AC71E9">
            <w:pPr>
              <w:autoSpaceDE w:val="0"/>
              <w:autoSpaceDN w:val="0"/>
              <w:adjustRightInd w:val="0"/>
              <w:jc w:val="center"/>
              <w:rPr>
                <w:rFonts w:cstheme="minorHAnsi"/>
              </w:rPr>
            </w:pPr>
            <w:r>
              <w:rPr>
                <w:rFonts w:cstheme="minorHAnsi"/>
              </w:rPr>
              <w:t>1,3384</w:t>
            </w:r>
          </w:p>
        </w:tc>
      </w:tr>
      <w:tr w:rsidR="00AC71E9" w14:paraId="616206FF" w14:textId="77777777" w:rsidTr="00CD5157">
        <w:trPr>
          <w:jc w:val="center"/>
        </w:trPr>
        <w:tc>
          <w:tcPr>
            <w:tcW w:w="675" w:type="dxa"/>
          </w:tcPr>
          <w:p w14:paraId="1A2106C9" w14:textId="09683E33" w:rsidR="00AC71E9" w:rsidRDefault="00B507F2" w:rsidP="00DB3669">
            <w:pPr>
              <w:autoSpaceDE w:val="0"/>
              <w:autoSpaceDN w:val="0"/>
              <w:adjustRightInd w:val="0"/>
              <w:jc w:val="center"/>
              <w:rPr>
                <w:rFonts w:cstheme="minorHAnsi"/>
              </w:rPr>
            </w:pPr>
            <w:r>
              <w:rPr>
                <w:rFonts w:cstheme="minorHAnsi"/>
              </w:rPr>
              <w:t>2</w:t>
            </w:r>
          </w:p>
        </w:tc>
        <w:tc>
          <w:tcPr>
            <w:tcW w:w="3931" w:type="dxa"/>
          </w:tcPr>
          <w:p w14:paraId="000E0D89" w14:textId="2BBF8498" w:rsidR="00AC71E9" w:rsidRDefault="00B507F2" w:rsidP="003040A8">
            <w:pPr>
              <w:autoSpaceDE w:val="0"/>
              <w:autoSpaceDN w:val="0"/>
              <w:adjustRightInd w:val="0"/>
              <w:rPr>
                <w:rFonts w:cstheme="minorHAnsi"/>
              </w:rPr>
            </w:pPr>
            <w:r>
              <w:rPr>
                <w:rFonts w:cstheme="minorHAnsi"/>
              </w:rPr>
              <w:t>Lasy</w:t>
            </w:r>
            <w:r w:rsidR="006C0C79">
              <w:rPr>
                <w:rFonts w:cstheme="minorHAnsi"/>
              </w:rPr>
              <w:t>.</w:t>
            </w:r>
            <w:r w:rsidR="00D55132">
              <w:rPr>
                <w:rFonts w:cstheme="minorHAnsi"/>
              </w:rPr>
              <w:t xml:space="preserve"> </w:t>
            </w:r>
            <w:r w:rsidR="00AC71E9">
              <w:rPr>
                <w:rFonts w:cstheme="minorHAnsi"/>
              </w:rPr>
              <w:t>Grunty zadrzewione i zakrzewione</w:t>
            </w:r>
          </w:p>
        </w:tc>
        <w:tc>
          <w:tcPr>
            <w:tcW w:w="2088" w:type="dxa"/>
            <w:vAlign w:val="center"/>
          </w:tcPr>
          <w:p w14:paraId="04CDAC92" w14:textId="14C411FB" w:rsidR="00AC71E9" w:rsidRDefault="00B507F2" w:rsidP="00AC71E9">
            <w:pPr>
              <w:autoSpaceDE w:val="0"/>
              <w:autoSpaceDN w:val="0"/>
              <w:adjustRightInd w:val="0"/>
              <w:jc w:val="center"/>
              <w:rPr>
                <w:rFonts w:cstheme="minorHAnsi"/>
              </w:rPr>
            </w:pPr>
            <w:r>
              <w:rPr>
                <w:rFonts w:cstheme="minorHAnsi"/>
              </w:rPr>
              <w:t>2,5770</w:t>
            </w:r>
          </w:p>
        </w:tc>
      </w:tr>
      <w:tr w:rsidR="00AC71E9" w14:paraId="5C42FE17" w14:textId="77777777" w:rsidTr="00CD5157">
        <w:trPr>
          <w:jc w:val="center"/>
        </w:trPr>
        <w:tc>
          <w:tcPr>
            <w:tcW w:w="675" w:type="dxa"/>
          </w:tcPr>
          <w:p w14:paraId="08B35A0E" w14:textId="11EE94BA" w:rsidR="00AC71E9" w:rsidRDefault="00B507F2" w:rsidP="00DB3669">
            <w:pPr>
              <w:autoSpaceDE w:val="0"/>
              <w:autoSpaceDN w:val="0"/>
              <w:adjustRightInd w:val="0"/>
              <w:jc w:val="center"/>
              <w:rPr>
                <w:rFonts w:cstheme="minorHAnsi"/>
              </w:rPr>
            </w:pPr>
            <w:r>
              <w:rPr>
                <w:rFonts w:cstheme="minorHAnsi"/>
              </w:rPr>
              <w:t>3</w:t>
            </w:r>
          </w:p>
        </w:tc>
        <w:tc>
          <w:tcPr>
            <w:tcW w:w="3931" w:type="dxa"/>
          </w:tcPr>
          <w:p w14:paraId="63927066" w14:textId="0D626BCB" w:rsidR="00AC71E9" w:rsidRDefault="00AC71E9" w:rsidP="0080292A">
            <w:pPr>
              <w:autoSpaceDE w:val="0"/>
              <w:autoSpaceDN w:val="0"/>
              <w:adjustRightInd w:val="0"/>
              <w:rPr>
                <w:rFonts w:cstheme="minorHAnsi"/>
              </w:rPr>
            </w:pPr>
            <w:r>
              <w:rPr>
                <w:rFonts w:cstheme="minorHAnsi"/>
              </w:rPr>
              <w:t>Tereny mieszkaniowe</w:t>
            </w:r>
          </w:p>
        </w:tc>
        <w:tc>
          <w:tcPr>
            <w:tcW w:w="2088" w:type="dxa"/>
          </w:tcPr>
          <w:p w14:paraId="7EBE0E99" w14:textId="4CA362AB" w:rsidR="00AC71E9" w:rsidRDefault="00B507F2" w:rsidP="00AC71E9">
            <w:pPr>
              <w:autoSpaceDE w:val="0"/>
              <w:autoSpaceDN w:val="0"/>
              <w:adjustRightInd w:val="0"/>
              <w:jc w:val="center"/>
              <w:rPr>
                <w:rFonts w:cstheme="minorHAnsi"/>
              </w:rPr>
            </w:pPr>
            <w:r>
              <w:rPr>
                <w:rFonts w:cstheme="minorHAnsi"/>
              </w:rPr>
              <w:t>0,9489</w:t>
            </w:r>
          </w:p>
        </w:tc>
      </w:tr>
      <w:tr w:rsidR="00AC71E9" w14:paraId="22110C91" w14:textId="77777777" w:rsidTr="00CD5157">
        <w:trPr>
          <w:jc w:val="center"/>
        </w:trPr>
        <w:tc>
          <w:tcPr>
            <w:tcW w:w="675" w:type="dxa"/>
          </w:tcPr>
          <w:p w14:paraId="111A9199" w14:textId="23AFA7F6" w:rsidR="00AC71E9" w:rsidRDefault="00B507F2" w:rsidP="00DB3669">
            <w:pPr>
              <w:autoSpaceDE w:val="0"/>
              <w:autoSpaceDN w:val="0"/>
              <w:adjustRightInd w:val="0"/>
              <w:jc w:val="center"/>
              <w:rPr>
                <w:rFonts w:cstheme="minorHAnsi"/>
              </w:rPr>
            </w:pPr>
            <w:r>
              <w:rPr>
                <w:rFonts w:cstheme="minorHAnsi"/>
              </w:rPr>
              <w:t>4</w:t>
            </w:r>
          </w:p>
        </w:tc>
        <w:tc>
          <w:tcPr>
            <w:tcW w:w="3931" w:type="dxa"/>
          </w:tcPr>
          <w:p w14:paraId="43505ADF" w14:textId="1AE0A50A" w:rsidR="00AC71E9" w:rsidRDefault="00AC71E9" w:rsidP="0080292A">
            <w:pPr>
              <w:autoSpaceDE w:val="0"/>
              <w:autoSpaceDN w:val="0"/>
              <w:adjustRightInd w:val="0"/>
              <w:rPr>
                <w:rFonts w:cstheme="minorHAnsi"/>
              </w:rPr>
            </w:pPr>
            <w:r>
              <w:rPr>
                <w:rFonts w:cstheme="minorHAnsi"/>
              </w:rPr>
              <w:t>Tereny przemysłowe</w:t>
            </w:r>
          </w:p>
        </w:tc>
        <w:tc>
          <w:tcPr>
            <w:tcW w:w="2088" w:type="dxa"/>
          </w:tcPr>
          <w:p w14:paraId="2ABCA4F5" w14:textId="47884367" w:rsidR="00AC71E9" w:rsidRDefault="00B507F2" w:rsidP="00AC71E9">
            <w:pPr>
              <w:autoSpaceDE w:val="0"/>
              <w:autoSpaceDN w:val="0"/>
              <w:adjustRightInd w:val="0"/>
              <w:jc w:val="center"/>
              <w:rPr>
                <w:rFonts w:cstheme="minorHAnsi"/>
              </w:rPr>
            </w:pPr>
            <w:r>
              <w:rPr>
                <w:rFonts w:cstheme="minorHAnsi"/>
              </w:rPr>
              <w:t>0,0783</w:t>
            </w:r>
          </w:p>
        </w:tc>
      </w:tr>
      <w:tr w:rsidR="00AC71E9" w14:paraId="56D4A313" w14:textId="77777777" w:rsidTr="00CD5157">
        <w:trPr>
          <w:jc w:val="center"/>
        </w:trPr>
        <w:tc>
          <w:tcPr>
            <w:tcW w:w="675" w:type="dxa"/>
          </w:tcPr>
          <w:p w14:paraId="7646AAC0" w14:textId="2869A99A" w:rsidR="00AC71E9" w:rsidRDefault="00B507F2" w:rsidP="00DB3669">
            <w:pPr>
              <w:autoSpaceDE w:val="0"/>
              <w:autoSpaceDN w:val="0"/>
              <w:adjustRightInd w:val="0"/>
              <w:jc w:val="center"/>
              <w:rPr>
                <w:rFonts w:cstheme="minorHAnsi"/>
              </w:rPr>
            </w:pPr>
            <w:r>
              <w:rPr>
                <w:rFonts w:cstheme="minorHAnsi"/>
              </w:rPr>
              <w:t>5</w:t>
            </w:r>
          </w:p>
        </w:tc>
        <w:tc>
          <w:tcPr>
            <w:tcW w:w="3931" w:type="dxa"/>
          </w:tcPr>
          <w:p w14:paraId="10119059" w14:textId="4D1550EC" w:rsidR="00AC71E9" w:rsidRDefault="00AC71E9" w:rsidP="0080292A">
            <w:pPr>
              <w:autoSpaceDE w:val="0"/>
              <w:autoSpaceDN w:val="0"/>
              <w:adjustRightInd w:val="0"/>
              <w:rPr>
                <w:rFonts w:cstheme="minorHAnsi"/>
              </w:rPr>
            </w:pPr>
            <w:r>
              <w:rPr>
                <w:rFonts w:cstheme="minorHAnsi"/>
              </w:rPr>
              <w:t>Tereny zabudowane inne</w:t>
            </w:r>
          </w:p>
        </w:tc>
        <w:tc>
          <w:tcPr>
            <w:tcW w:w="2088" w:type="dxa"/>
          </w:tcPr>
          <w:p w14:paraId="0CDB5EE8" w14:textId="2AFDE198" w:rsidR="00AC71E9" w:rsidRDefault="00B507F2" w:rsidP="00AC71E9">
            <w:pPr>
              <w:autoSpaceDE w:val="0"/>
              <w:autoSpaceDN w:val="0"/>
              <w:adjustRightInd w:val="0"/>
              <w:jc w:val="center"/>
              <w:rPr>
                <w:rFonts w:cstheme="minorHAnsi"/>
              </w:rPr>
            </w:pPr>
            <w:r>
              <w:rPr>
                <w:rFonts w:cstheme="minorHAnsi"/>
              </w:rPr>
              <w:t>9,1804</w:t>
            </w:r>
          </w:p>
        </w:tc>
      </w:tr>
      <w:tr w:rsidR="00AC71E9" w14:paraId="431F7B95" w14:textId="77777777" w:rsidTr="00CD5157">
        <w:trPr>
          <w:jc w:val="center"/>
        </w:trPr>
        <w:tc>
          <w:tcPr>
            <w:tcW w:w="675" w:type="dxa"/>
          </w:tcPr>
          <w:p w14:paraId="031BEE0C" w14:textId="1D57DAC4" w:rsidR="00AC71E9" w:rsidRDefault="00B507F2" w:rsidP="00DB3669">
            <w:pPr>
              <w:autoSpaceDE w:val="0"/>
              <w:autoSpaceDN w:val="0"/>
              <w:adjustRightInd w:val="0"/>
              <w:jc w:val="center"/>
              <w:rPr>
                <w:rFonts w:cstheme="minorHAnsi"/>
              </w:rPr>
            </w:pPr>
            <w:r>
              <w:rPr>
                <w:rFonts w:cstheme="minorHAnsi"/>
              </w:rPr>
              <w:t>6</w:t>
            </w:r>
          </w:p>
        </w:tc>
        <w:tc>
          <w:tcPr>
            <w:tcW w:w="3931" w:type="dxa"/>
          </w:tcPr>
          <w:p w14:paraId="6187EDE4" w14:textId="79532BB1" w:rsidR="00AC71E9" w:rsidRDefault="00AC71E9" w:rsidP="0080292A">
            <w:pPr>
              <w:autoSpaceDE w:val="0"/>
              <w:autoSpaceDN w:val="0"/>
              <w:adjustRightInd w:val="0"/>
              <w:rPr>
                <w:rFonts w:cstheme="minorHAnsi"/>
              </w:rPr>
            </w:pPr>
            <w:r>
              <w:rPr>
                <w:rFonts w:cstheme="minorHAnsi"/>
              </w:rPr>
              <w:t>Zurbanizowane tereny niezabudowane</w:t>
            </w:r>
          </w:p>
        </w:tc>
        <w:tc>
          <w:tcPr>
            <w:tcW w:w="2088" w:type="dxa"/>
          </w:tcPr>
          <w:p w14:paraId="3995CE7E" w14:textId="7C4195C8" w:rsidR="00AC71E9" w:rsidRDefault="00B507F2" w:rsidP="00AC71E9">
            <w:pPr>
              <w:autoSpaceDE w:val="0"/>
              <w:autoSpaceDN w:val="0"/>
              <w:adjustRightInd w:val="0"/>
              <w:jc w:val="center"/>
              <w:rPr>
                <w:rFonts w:cstheme="minorHAnsi"/>
              </w:rPr>
            </w:pPr>
            <w:r>
              <w:rPr>
                <w:rFonts w:cstheme="minorHAnsi"/>
              </w:rPr>
              <w:t>1,3229</w:t>
            </w:r>
          </w:p>
        </w:tc>
      </w:tr>
      <w:tr w:rsidR="00AF4790" w14:paraId="01BFE1AA" w14:textId="77777777" w:rsidTr="00CD5157">
        <w:trPr>
          <w:jc w:val="center"/>
        </w:trPr>
        <w:tc>
          <w:tcPr>
            <w:tcW w:w="675" w:type="dxa"/>
          </w:tcPr>
          <w:p w14:paraId="15DD9BE1" w14:textId="47AAEEFB" w:rsidR="00AF4790" w:rsidRDefault="00B507F2" w:rsidP="00DB3669">
            <w:pPr>
              <w:autoSpaceDE w:val="0"/>
              <w:autoSpaceDN w:val="0"/>
              <w:adjustRightInd w:val="0"/>
              <w:jc w:val="center"/>
              <w:rPr>
                <w:rFonts w:cstheme="minorHAnsi"/>
              </w:rPr>
            </w:pPr>
            <w:r>
              <w:rPr>
                <w:rFonts w:cstheme="minorHAnsi"/>
              </w:rPr>
              <w:t>7</w:t>
            </w:r>
          </w:p>
        </w:tc>
        <w:tc>
          <w:tcPr>
            <w:tcW w:w="3931" w:type="dxa"/>
          </w:tcPr>
          <w:p w14:paraId="71B1CA3F" w14:textId="01813C0B" w:rsidR="00AF4790" w:rsidRDefault="00AF4790" w:rsidP="0080292A">
            <w:pPr>
              <w:autoSpaceDE w:val="0"/>
              <w:autoSpaceDN w:val="0"/>
              <w:adjustRightInd w:val="0"/>
              <w:rPr>
                <w:rFonts w:cstheme="minorHAnsi"/>
              </w:rPr>
            </w:pPr>
            <w:r>
              <w:rPr>
                <w:rFonts w:cstheme="minorHAnsi"/>
              </w:rPr>
              <w:t>Tereny rekreacyjno-wypoczynkowe</w:t>
            </w:r>
          </w:p>
        </w:tc>
        <w:tc>
          <w:tcPr>
            <w:tcW w:w="2088" w:type="dxa"/>
          </w:tcPr>
          <w:p w14:paraId="4CA8C5FA" w14:textId="0924E2A8" w:rsidR="00AF4790" w:rsidRDefault="00B507F2" w:rsidP="00AC71E9">
            <w:pPr>
              <w:autoSpaceDE w:val="0"/>
              <w:autoSpaceDN w:val="0"/>
              <w:adjustRightInd w:val="0"/>
              <w:jc w:val="center"/>
              <w:rPr>
                <w:rFonts w:cstheme="minorHAnsi"/>
              </w:rPr>
            </w:pPr>
            <w:r>
              <w:rPr>
                <w:rFonts w:cstheme="minorHAnsi"/>
              </w:rPr>
              <w:t>2,4258</w:t>
            </w:r>
          </w:p>
        </w:tc>
      </w:tr>
      <w:tr w:rsidR="00AC71E9" w14:paraId="60CA38DB" w14:textId="77777777" w:rsidTr="00CD5157">
        <w:trPr>
          <w:jc w:val="center"/>
        </w:trPr>
        <w:tc>
          <w:tcPr>
            <w:tcW w:w="675" w:type="dxa"/>
          </w:tcPr>
          <w:p w14:paraId="29D4EBBB" w14:textId="040604B3" w:rsidR="00AC71E9" w:rsidRDefault="00B507F2" w:rsidP="00DB3669">
            <w:pPr>
              <w:autoSpaceDE w:val="0"/>
              <w:autoSpaceDN w:val="0"/>
              <w:adjustRightInd w:val="0"/>
              <w:jc w:val="center"/>
              <w:rPr>
                <w:rFonts w:cstheme="minorHAnsi"/>
              </w:rPr>
            </w:pPr>
            <w:r>
              <w:rPr>
                <w:rFonts w:cstheme="minorHAnsi"/>
              </w:rPr>
              <w:t>8</w:t>
            </w:r>
          </w:p>
        </w:tc>
        <w:tc>
          <w:tcPr>
            <w:tcW w:w="3931" w:type="dxa"/>
          </w:tcPr>
          <w:p w14:paraId="68642E49" w14:textId="022A712D" w:rsidR="00AC71E9" w:rsidRDefault="00AC71E9" w:rsidP="0080292A">
            <w:pPr>
              <w:autoSpaceDE w:val="0"/>
              <w:autoSpaceDN w:val="0"/>
              <w:adjustRightInd w:val="0"/>
              <w:rPr>
                <w:rFonts w:cstheme="minorHAnsi"/>
              </w:rPr>
            </w:pPr>
            <w:r>
              <w:rPr>
                <w:rFonts w:cstheme="minorHAnsi"/>
              </w:rPr>
              <w:t>Tereny komunikacyjne</w:t>
            </w:r>
          </w:p>
        </w:tc>
        <w:tc>
          <w:tcPr>
            <w:tcW w:w="2088" w:type="dxa"/>
          </w:tcPr>
          <w:p w14:paraId="3E190464" w14:textId="27008D56" w:rsidR="00AC71E9" w:rsidRDefault="00B507F2" w:rsidP="00AC71E9">
            <w:pPr>
              <w:autoSpaceDE w:val="0"/>
              <w:autoSpaceDN w:val="0"/>
              <w:adjustRightInd w:val="0"/>
              <w:jc w:val="center"/>
              <w:rPr>
                <w:rFonts w:cstheme="minorHAnsi"/>
              </w:rPr>
            </w:pPr>
            <w:r>
              <w:rPr>
                <w:rFonts w:cstheme="minorHAnsi"/>
              </w:rPr>
              <w:t>19,2549</w:t>
            </w:r>
          </w:p>
        </w:tc>
      </w:tr>
      <w:tr w:rsidR="00AC71E9" w14:paraId="070DD36E" w14:textId="77777777" w:rsidTr="00CD5157">
        <w:trPr>
          <w:jc w:val="center"/>
        </w:trPr>
        <w:tc>
          <w:tcPr>
            <w:tcW w:w="675" w:type="dxa"/>
          </w:tcPr>
          <w:p w14:paraId="48F4232B" w14:textId="29404F6F" w:rsidR="00AC71E9" w:rsidRDefault="00B507F2" w:rsidP="00DB3669">
            <w:pPr>
              <w:autoSpaceDE w:val="0"/>
              <w:autoSpaceDN w:val="0"/>
              <w:adjustRightInd w:val="0"/>
              <w:jc w:val="center"/>
              <w:rPr>
                <w:rFonts w:cstheme="minorHAnsi"/>
              </w:rPr>
            </w:pPr>
            <w:r>
              <w:rPr>
                <w:rFonts w:cstheme="minorHAnsi"/>
              </w:rPr>
              <w:t>9</w:t>
            </w:r>
          </w:p>
        </w:tc>
        <w:tc>
          <w:tcPr>
            <w:tcW w:w="3931" w:type="dxa"/>
          </w:tcPr>
          <w:p w14:paraId="58F5FAE4" w14:textId="75E860CB" w:rsidR="00AC71E9" w:rsidRDefault="00AC71E9" w:rsidP="0080292A">
            <w:pPr>
              <w:autoSpaceDE w:val="0"/>
              <w:autoSpaceDN w:val="0"/>
              <w:adjustRightInd w:val="0"/>
              <w:rPr>
                <w:rFonts w:cstheme="minorHAnsi"/>
              </w:rPr>
            </w:pPr>
            <w:r>
              <w:rPr>
                <w:rFonts w:cstheme="minorHAnsi"/>
              </w:rPr>
              <w:t>Tereny różne</w:t>
            </w:r>
          </w:p>
        </w:tc>
        <w:tc>
          <w:tcPr>
            <w:tcW w:w="2088" w:type="dxa"/>
          </w:tcPr>
          <w:p w14:paraId="710FD290" w14:textId="7F08E341" w:rsidR="00AC71E9" w:rsidRDefault="00B507F2" w:rsidP="00AC71E9">
            <w:pPr>
              <w:autoSpaceDE w:val="0"/>
              <w:autoSpaceDN w:val="0"/>
              <w:adjustRightInd w:val="0"/>
              <w:jc w:val="center"/>
              <w:rPr>
                <w:rFonts w:cstheme="minorHAnsi"/>
              </w:rPr>
            </w:pPr>
            <w:r>
              <w:rPr>
                <w:rFonts w:cstheme="minorHAnsi"/>
              </w:rPr>
              <w:t>1,1703</w:t>
            </w:r>
          </w:p>
        </w:tc>
      </w:tr>
      <w:tr w:rsidR="00AC71E9" w14:paraId="48528454" w14:textId="77777777" w:rsidTr="00CD5157">
        <w:trPr>
          <w:jc w:val="center"/>
        </w:trPr>
        <w:tc>
          <w:tcPr>
            <w:tcW w:w="675" w:type="dxa"/>
          </w:tcPr>
          <w:p w14:paraId="1E97B87A" w14:textId="21395001" w:rsidR="00AC71E9" w:rsidRDefault="00AC71E9" w:rsidP="00DB3669">
            <w:pPr>
              <w:autoSpaceDE w:val="0"/>
              <w:autoSpaceDN w:val="0"/>
              <w:adjustRightInd w:val="0"/>
              <w:jc w:val="center"/>
              <w:rPr>
                <w:rFonts w:cstheme="minorHAnsi"/>
              </w:rPr>
            </w:pPr>
            <w:r>
              <w:rPr>
                <w:rFonts w:cstheme="minorHAnsi"/>
              </w:rPr>
              <w:t>1</w:t>
            </w:r>
            <w:r w:rsidR="00B507F2">
              <w:rPr>
                <w:rFonts w:cstheme="minorHAnsi"/>
              </w:rPr>
              <w:t>0</w:t>
            </w:r>
          </w:p>
        </w:tc>
        <w:tc>
          <w:tcPr>
            <w:tcW w:w="3931" w:type="dxa"/>
          </w:tcPr>
          <w:p w14:paraId="3D8CD658" w14:textId="66068507" w:rsidR="00AC71E9" w:rsidRDefault="00AC71E9" w:rsidP="0080292A">
            <w:pPr>
              <w:autoSpaceDE w:val="0"/>
              <w:autoSpaceDN w:val="0"/>
              <w:adjustRightInd w:val="0"/>
              <w:rPr>
                <w:rFonts w:cstheme="minorHAnsi"/>
              </w:rPr>
            </w:pPr>
            <w:r>
              <w:rPr>
                <w:rFonts w:cstheme="minorHAnsi"/>
              </w:rPr>
              <w:t>Nieużytki</w:t>
            </w:r>
          </w:p>
        </w:tc>
        <w:tc>
          <w:tcPr>
            <w:tcW w:w="2088" w:type="dxa"/>
          </w:tcPr>
          <w:p w14:paraId="5F07C662" w14:textId="729BE7B7" w:rsidR="00AC71E9" w:rsidRDefault="00B507F2" w:rsidP="00AC71E9">
            <w:pPr>
              <w:autoSpaceDE w:val="0"/>
              <w:autoSpaceDN w:val="0"/>
              <w:adjustRightInd w:val="0"/>
              <w:jc w:val="center"/>
              <w:rPr>
                <w:rFonts w:cstheme="minorHAnsi"/>
              </w:rPr>
            </w:pPr>
            <w:r>
              <w:rPr>
                <w:rFonts w:cstheme="minorHAnsi"/>
              </w:rPr>
              <w:t>1,1759</w:t>
            </w:r>
          </w:p>
        </w:tc>
      </w:tr>
      <w:tr w:rsidR="00FA6C4C" w14:paraId="4C88A0F5" w14:textId="77777777" w:rsidTr="00CD5157">
        <w:trPr>
          <w:jc w:val="center"/>
        </w:trPr>
        <w:tc>
          <w:tcPr>
            <w:tcW w:w="675" w:type="dxa"/>
          </w:tcPr>
          <w:p w14:paraId="206F850D" w14:textId="77777777" w:rsidR="00FA6C4C" w:rsidRDefault="00FA6C4C" w:rsidP="00DB3669">
            <w:pPr>
              <w:autoSpaceDE w:val="0"/>
              <w:autoSpaceDN w:val="0"/>
              <w:adjustRightInd w:val="0"/>
              <w:jc w:val="center"/>
              <w:rPr>
                <w:rFonts w:cstheme="minorHAnsi"/>
              </w:rPr>
            </w:pPr>
          </w:p>
        </w:tc>
        <w:tc>
          <w:tcPr>
            <w:tcW w:w="3931" w:type="dxa"/>
          </w:tcPr>
          <w:p w14:paraId="71500BBA" w14:textId="5B1417FA" w:rsidR="00FA6C4C" w:rsidRPr="00A46FED" w:rsidRDefault="00FA6C4C" w:rsidP="0080292A">
            <w:pPr>
              <w:autoSpaceDE w:val="0"/>
              <w:autoSpaceDN w:val="0"/>
              <w:adjustRightInd w:val="0"/>
              <w:rPr>
                <w:rFonts w:cstheme="minorHAnsi"/>
                <w:b/>
                <w:bCs/>
              </w:rPr>
            </w:pPr>
            <w:r w:rsidRPr="00A46FED">
              <w:rPr>
                <w:rFonts w:cstheme="minorHAnsi"/>
                <w:b/>
                <w:bCs/>
              </w:rPr>
              <w:t>Razem:</w:t>
            </w:r>
          </w:p>
        </w:tc>
        <w:tc>
          <w:tcPr>
            <w:tcW w:w="2088" w:type="dxa"/>
          </w:tcPr>
          <w:p w14:paraId="26DECDC4" w14:textId="563CFBB3" w:rsidR="00FA6C4C" w:rsidRPr="006C0C79" w:rsidRDefault="006C0C79" w:rsidP="00AC71E9">
            <w:pPr>
              <w:autoSpaceDE w:val="0"/>
              <w:autoSpaceDN w:val="0"/>
              <w:adjustRightInd w:val="0"/>
              <w:jc w:val="center"/>
              <w:rPr>
                <w:rFonts w:cstheme="minorHAnsi"/>
                <w:b/>
                <w:bCs/>
              </w:rPr>
            </w:pPr>
            <w:r w:rsidRPr="006C0C79">
              <w:rPr>
                <w:rFonts w:cstheme="minorHAnsi"/>
                <w:b/>
                <w:bCs/>
              </w:rPr>
              <w:t>39,4728</w:t>
            </w:r>
          </w:p>
        </w:tc>
      </w:tr>
    </w:tbl>
    <w:p w14:paraId="3874D2D7" w14:textId="77777777" w:rsidR="007F7E0A" w:rsidRDefault="007F7E0A" w:rsidP="0080292A">
      <w:pPr>
        <w:autoSpaceDE w:val="0"/>
        <w:autoSpaceDN w:val="0"/>
        <w:adjustRightInd w:val="0"/>
        <w:spacing w:after="0" w:line="240" w:lineRule="auto"/>
        <w:rPr>
          <w:rFonts w:cstheme="minorHAnsi"/>
        </w:rPr>
      </w:pPr>
    </w:p>
    <w:p w14:paraId="74C95E90" w14:textId="718ADD9A" w:rsidR="0080292A" w:rsidRDefault="0080292A" w:rsidP="005A043C">
      <w:pPr>
        <w:pStyle w:val="Akapitzlist"/>
        <w:numPr>
          <w:ilvl w:val="0"/>
          <w:numId w:val="20"/>
        </w:numPr>
        <w:autoSpaceDE w:val="0"/>
        <w:autoSpaceDN w:val="0"/>
        <w:adjustRightInd w:val="0"/>
        <w:spacing w:after="0" w:line="240" w:lineRule="auto"/>
        <w:ind w:left="284" w:hanging="284"/>
        <w:rPr>
          <w:rFonts w:cstheme="minorHAnsi"/>
        </w:rPr>
      </w:pPr>
      <w:r w:rsidRPr="000B3FBE">
        <w:rPr>
          <w:rFonts w:cstheme="minorHAnsi"/>
        </w:rPr>
        <w:t xml:space="preserve">Zasób </w:t>
      </w:r>
      <w:r w:rsidR="008C1B0E">
        <w:rPr>
          <w:rFonts w:cstheme="minorHAnsi"/>
        </w:rPr>
        <w:t>budynków</w:t>
      </w:r>
      <w:r w:rsidRPr="000B3FBE">
        <w:rPr>
          <w:rFonts w:cstheme="minorHAnsi"/>
        </w:rPr>
        <w:t xml:space="preserve"> użytkowych Gminy Miejskiej </w:t>
      </w:r>
      <w:r w:rsidR="00F509E0">
        <w:rPr>
          <w:rFonts w:cstheme="minorHAnsi"/>
        </w:rPr>
        <w:t>Hel</w:t>
      </w:r>
      <w:r w:rsidRPr="000B3FBE">
        <w:rPr>
          <w:rFonts w:cstheme="minorHAnsi"/>
        </w:rPr>
        <w:t xml:space="preserve"> - stan na dzień </w:t>
      </w:r>
      <w:r w:rsidR="005508A6">
        <w:rPr>
          <w:rFonts w:cstheme="minorHAnsi"/>
        </w:rPr>
        <w:t>0</w:t>
      </w:r>
      <w:r w:rsidR="004414AF">
        <w:rPr>
          <w:rFonts w:cstheme="minorHAnsi"/>
        </w:rPr>
        <w:t>1 stycznia 202</w:t>
      </w:r>
      <w:r w:rsidR="00082506">
        <w:rPr>
          <w:rFonts w:cstheme="minorHAnsi"/>
        </w:rPr>
        <w:t>3</w:t>
      </w:r>
      <w:r w:rsidR="004414AF">
        <w:rPr>
          <w:rFonts w:cstheme="minorHAnsi"/>
        </w:rPr>
        <w:t xml:space="preserve"> r.</w:t>
      </w:r>
      <w:r w:rsidR="005508A6">
        <w:rPr>
          <w:rFonts w:cstheme="minorHAnsi"/>
        </w:rPr>
        <w:t>,</w:t>
      </w:r>
    </w:p>
    <w:p w14:paraId="49944A41" w14:textId="77777777" w:rsidR="008C1B0E" w:rsidRDefault="008C1B0E" w:rsidP="008C1B0E">
      <w:pPr>
        <w:pStyle w:val="Akapitzlist"/>
        <w:autoSpaceDE w:val="0"/>
        <w:autoSpaceDN w:val="0"/>
        <w:adjustRightInd w:val="0"/>
        <w:spacing w:after="0" w:line="240" w:lineRule="auto"/>
        <w:ind w:left="284"/>
        <w:rPr>
          <w:rFonts w:cstheme="minorHAnsi"/>
        </w:rPr>
      </w:pPr>
    </w:p>
    <w:tbl>
      <w:tblPr>
        <w:tblW w:w="0" w:type="auto"/>
        <w:tblInd w:w="1129" w:type="dxa"/>
        <w:tblLayout w:type="fixed"/>
        <w:tblLook w:val="0000" w:firstRow="0" w:lastRow="0" w:firstColumn="0" w:lastColumn="0" w:noHBand="0" w:noVBand="0"/>
      </w:tblPr>
      <w:tblGrid>
        <w:gridCol w:w="3165"/>
        <w:gridCol w:w="1371"/>
        <w:gridCol w:w="1134"/>
      </w:tblGrid>
      <w:tr w:rsidR="008C1B0E" w:rsidRPr="006158AF" w14:paraId="01E47405" w14:textId="77777777" w:rsidTr="007A6E11">
        <w:trPr>
          <w:trHeight w:val="885"/>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7CD20C63" w14:textId="77777777" w:rsidR="008C1B0E" w:rsidRPr="008C1B0E" w:rsidRDefault="008C1B0E" w:rsidP="00C860BD">
            <w:pPr>
              <w:suppressAutoHyphens/>
              <w:snapToGrid w:val="0"/>
              <w:spacing w:after="0" w:line="240" w:lineRule="auto"/>
              <w:jc w:val="center"/>
              <w:rPr>
                <w:rFonts w:ascii="Calibri" w:eastAsia="Times New Roman" w:hAnsi="Calibri" w:cs="Calibri"/>
                <w:iCs/>
                <w:szCs w:val="20"/>
                <w:lang w:eastAsia="zh-CN"/>
              </w:rPr>
            </w:pPr>
            <w:r w:rsidRPr="008C1B0E">
              <w:rPr>
                <w:rFonts w:ascii="Calibri" w:eastAsia="Times New Roman" w:hAnsi="Calibri" w:cs="Calibri"/>
                <w:iCs/>
                <w:sz w:val="24"/>
                <w:szCs w:val="20"/>
                <w:lang w:eastAsia="zh-CN"/>
              </w:rPr>
              <w:t>Nazwa obiektu</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21322C53" w14:textId="77777777" w:rsidR="008C1B0E" w:rsidRPr="008C1B0E" w:rsidRDefault="008C1B0E" w:rsidP="00C860BD">
            <w:pPr>
              <w:suppressAutoHyphens/>
              <w:snapToGrid w:val="0"/>
              <w:spacing w:after="0" w:line="240" w:lineRule="auto"/>
              <w:jc w:val="center"/>
              <w:rPr>
                <w:rFonts w:ascii="Calibri" w:eastAsia="Times New Roman" w:hAnsi="Calibri" w:cs="Calibri"/>
                <w:iCs/>
                <w:szCs w:val="20"/>
                <w:lang w:eastAsia="zh-CN"/>
              </w:rPr>
            </w:pPr>
            <w:r w:rsidRPr="008C1B0E">
              <w:rPr>
                <w:rFonts w:ascii="Calibri" w:eastAsia="Times New Roman" w:hAnsi="Calibri" w:cs="Calibri"/>
                <w:iCs/>
                <w:szCs w:val="20"/>
                <w:lang w:eastAsia="zh-CN"/>
              </w:rPr>
              <w:t xml:space="preserve">Ilość </w:t>
            </w:r>
          </w:p>
          <w:p w14:paraId="1CDB3775" w14:textId="77777777" w:rsidR="008C1B0E" w:rsidRPr="008C1B0E" w:rsidRDefault="008C1B0E" w:rsidP="00C860BD">
            <w:pPr>
              <w:suppressAutoHyphens/>
              <w:snapToGrid w:val="0"/>
              <w:spacing w:after="0" w:line="240" w:lineRule="auto"/>
              <w:jc w:val="center"/>
              <w:rPr>
                <w:rFonts w:ascii="Calibri" w:eastAsia="Times New Roman" w:hAnsi="Calibri" w:cs="Calibri"/>
                <w:iCs/>
                <w:szCs w:val="20"/>
                <w:lang w:eastAsia="zh-CN"/>
              </w:rPr>
            </w:pPr>
            <w:r w:rsidRPr="008C1B0E">
              <w:rPr>
                <w:rFonts w:ascii="Calibri" w:eastAsia="Times New Roman" w:hAnsi="Calibri" w:cs="Calibri"/>
                <w:iCs/>
                <w:szCs w:val="20"/>
                <w:lang w:eastAsia="zh-CN"/>
              </w:rPr>
              <w:t xml:space="preserve">w [szt.]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A94239" w14:textId="02552861" w:rsidR="008C1B0E" w:rsidRPr="008C1B0E" w:rsidRDefault="008C1B0E" w:rsidP="006B3A6B">
            <w:pPr>
              <w:suppressAutoHyphens/>
              <w:snapToGrid w:val="0"/>
              <w:spacing w:after="0" w:line="240" w:lineRule="auto"/>
              <w:jc w:val="center"/>
              <w:rPr>
                <w:rFonts w:ascii="Calibri" w:eastAsia="Times New Roman" w:hAnsi="Calibri" w:cs="Calibri"/>
                <w:iCs/>
                <w:sz w:val="20"/>
                <w:szCs w:val="20"/>
                <w:lang w:eastAsia="zh-CN"/>
              </w:rPr>
            </w:pPr>
            <w:r w:rsidRPr="008C1B0E">
              <w:rPr>
                <w:rFonts w:ascii="Calibri" w:eastAsia="Times New Roman" w:hAnsi="Calibri" w:cs="Calibri"/>
                <w:iCs/>
                <w:szCs w:val="20"/>
                <w:lang w:eastAsia="zh-CN"/>
              </w:rPr>
              <w:t xml:space="preserve">Pow. </w:t>
            </w:r>
            <w:proofErr w:type="spellStart"/>
            <w:r w:rsidRPr="008C1B0E">
              <w:rPr>
                <w:rFonts w:ascii="Calibri" w:eastAsia="Times New Roman" w:hAnsi="Calibri" w:cs="Calibri"/>
                <w:iCs/>
                <w:szCs w:val="20"/>
                <w:lang w:eastAsia="zh-CN"/>
              </w:rPr>
              <w:t>użyt</w:t>
            </w:r>
            <w:proofErr w:type="spellEnd"/>
            <w:r w:rsidRPr="008C1B0E">
              <w:rPr>
                <w:rFonts w:ascii="Calibri" w:eastAsia="Times New Roman" w:hAnsi="Calibri" w:cs="Calibri"/>
                <w:iCs/>
                <w:szCs w:val="20"/>
                <w:lang w:eastAsia="zh-CN"/>
              </w:rPr>
              <w:t>. w [m</w:t>
            </w:r>
            <w:r w:rsidR="00B75FC5">
              <w:rPr>
                <w:rFonts w:ascii="Calibri" w:eastAsia="Times New Roman" w:hAnsi="Calibri" w:cs="Calibri"/>
                <w:iCs/>
                <w:szCs w:val="20"/>
                <w:lang w:eastAsia="zh-CN"/>
              </w:rPr>
              <w:t>²</w:t>
            </w:r>
            <w:r w:rsidRPr="008C1B0E">
              <w:rPr>
                <w:rFonts w:ascii="Calibri" w:eastAsia="Times New Roman" w:hAnsi="Calibri" w:cs="Calibri"/>
                <w:iCs/>
                <w:szCs w:val="20"/>
                <w:lang w:eastAsia="zh-CN"/>
              </w:rPr>
              <w:t>]</w:t>
            </w:r>
          </w:p>
        </w:tc>
      </w:tr>
      <w:tr w:rsidR="008C1B0E" w:rsidRPr="008C1B0E" w14:paraId="4A4672AD" w14:textId="77777777" w:rsidTr="007A6E11">
        <w:trPr>
          <w:trHeight w:val="327"/>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3443A24F" w14:textId="77777777" w:rsidR="008C1B0E" w:rsidRPr="008C1B0E" w:rsidRDefault="008C1B0E" w:rsidP="00C860BD">
            <w:pPr>
              <w:suppressAutoHyphens/>
              <w:snapToGrid w:val="0"/>
              <w:spacing w:after="0" w:line="240" w:lineRule="auto"/>
              <w:rPr>
                <w:rFonts w:ascii="Calibri" w:eastAsia="Times New Roman" w:hAnsi="Calibri" w:cs="Calibri"/>
                <w:bCs/>
                <w:lang w:eastAsia="zh-CN"/>
              </w:rPr>
            </w:pPr>
            <w:r w:rsidRPr="008C1B0E">
              <w:rPr>
                <w:rFonts w:ascii="Calibri" w:eastAsia="Times New Roman" w:hAnsi="Calibri" w:cs="Calibri"/>
                <w:bCs/>
                <w:lang w:eastAsia="zh-CN"/>
              </w:rPr>
              <w:t>Budynek Urzędu Miasta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21B676E9" w14:textId="77777777" w:rsidR="008C1B0E" w:rsidRPr="008C1B0E" w:rsidRDefault="008C1B0E" w:rsidP="005508A6">
            <w:pPr>
              <w:suppressAutoHyphens/>
              <w:snapToGrid w:val="0"/>
              <w:spacing w:after="0" w:line="240" w:lineRule="auto"/>
              <w:jc w:val="center"/>
              <w:rPr>
                <w:rFonts w:ascii="Calibri" w:eastAsia="Times New Roman" w:hAnsi="Calibri" w:cs="Calibri"/>
                <w:szCs w:val="20"/>
                <w:lang w:eastAsia="zh-CN"/>
              </w:rPr>
            </w:pPr>
            <w:r w:rsidRPr="008C1B0E">
              <w:rPr>
                <w:rFonts w:ascii="Calibri" w:eastAsia="Times New Roman" w:hAnsi="Calibri" w:cs="Calibri"/>
                <w:szCs w:val="20"/>
                <w:lang w:eastAsia="zh-CN"/>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C74E2B" w14:textId="77777777" w:rsidR="008C1B0E" w:rsidRPr="008C1B0E" w:rsidRDefault="008C1B0E" w:rsidP="005508A6">
            <w:pPr>
              <w:suppressAutoHyphens/>
              <w:snapToGrid w:val="0"/>
              <w:spacing w:after="0" w:line="240" w:lineRule="auto"/>
              <w:jc w:val="right"/>
              <w:rPr>
                <w:rFonts w:ascii="Calibri" w:eastAsia="Times New Roman" w:hAnsi="Calibri" w:cs="Calibri"/>
                <w:szCs w:val="20"/>
                <w:lang w:eastAsia="zh-CN"/>
              </w:rPr>
            </w:pPr>
            <w:r w:rsidRPr="008C1B0E">
              <w:rPr>
                <w:rFonts w:ascii="Calibri" w:eastAsia="Times New Roman" w:hAnsi="Calibri" w:cs="Calibri"/>
                <w:szCs w:val="20"/>
                <w:lang w:eastAsia="zh-CN"/>
              </w:rPr>
              <w:t>572,90</w:t>
            </w:r>
          </w:p>
        </w:tc>
      </w:tr>
      <w:tr w:rsidR="008C1B0E" w:rsidRPr="008C1B0E" w14:paraId="561B93A0" w14:textId="77777777" w:rsidTr="007A6E11">
        <w:trPr>
          <w:trHeight w:val="327"/>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0BAA2F57" w14:textId="77777777" w:rsidR="008C1B0E" w:rsidRPr="008C1B0E" w:rsidRDefault="008C1B0E" w:rsidP="00C860BD">
            <w:pPr>
              <w:suppressAutoHyphens/>
              <w:snapToGrid w:val="0"/>
              <w:spacing w:after="0" w:line="240" w:lineRule="auto"/>
              <w:rPr>
                <w:rFonts w:ascii="Calibri" w:eastAsia="Times New Roman" w:hAnsi="Calibri" w:cs="Calibri"/>
                <w:bCs/>
                <w:lang w:eastAsia="zh-CN"/>
              </w:rPr>
            </w:pPr>
            <w:r w:rsidRPr="008C1B0E">
              <w:rPr>
                <w:rFonts w:ascii="Calibri" w:eastAsia="Times New Roman" w:hAnsi="Calibri" w:cs="Calibri"/>
                <w:bCs/>
                <w:lang w:eastAsia="zh-CN"/>
              </w:rPr>
              <w:t>Miejska Biblioteka Publiczna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1AE6E3F1" w14:textId="77777777" w:rsidR="008C1B0E" w:rsidRPr="008C1B0E" w:rsidRDefault="008C1B0E" w:rsidP="005508A6">
            <w:pPr>
              <w:suppressAutoHyphens/>
              <w:snapToGrid w:val="0"/>
              <w:spacing w:after="0" w:line="240" w:lineRule="auto"/>
              <w:jc w:val="center"/>
              <w:rPr>
                <w:rFonts w:ascii="Calibri" w:eastAsia="Times New Roman" w:hAnsi="Calibri" w:cs="Calibri"/>
                <w:szCs w:val="20"/>
                <w:lang w:eastAsia="zh-CN"/>
              </w:rPr>
            </w:pPr>
            <w:r w:rsidRPr="008C1B0E">
              <w:rPr>
                <w:rFonts w:ascii="Calibri" w:eastAsia="Times New Roman" w:hAnsi="Calibri" w:cs="Calibri"/>
                <w:szCs w:val="20"/>
                <w:lang w:eastAsia="zh-C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3C0B64" w14:textId="77777777" w:rsidR="008C1B0E" w:rsidRPr="008C1B0E" w:rsidRDefault="008C1B0E" w:rsidP="005508A6">
            <w:pPr>
              <w:suppressAutoHyphens/>
              <w:snapToGrid w:val="0"/>
              <w:spacing w:after="0" w:line="240" w:lineRule="auto"/>
              <w:jc w:val="right"/>
              <w:rPr>
                <w:rFonts w:ascii="Calibri" w:eastAsia="Times New Roman" w:hAnsi="Calibri" w:cs="Calibri"/>
                <w:szCs w:val="20"/>
                <w:lang w:eastAsia="zh-CN"/>
              </w:rPr>
            </w:pPr>
            <w:r w:rsidRPr="008C1B0E">
              <w:rPr>
                <w:rFonts w:ascii="Calibri" w:eastAsia="Times New Roman" w:hAnsi="Calibri" w:cs="Calibri"/>
                <w:szCs w:val="20"/>
                <w:lang w:eastAsia="zh-CN"/>
              </w:rPr>
              <w:t>403,00</w:t>
            </w:r>
          </w:p>
        </w:tc>
      </w:tr>
      <w:tr w:rsidR="008C1B0E" w:rsidRPr="008C1B0E" w14:paraId="270A557C" w14:textId="77777777" w:rsidTr="007A6E11">
        <w:trPr>
          <w:trHeight w:val="327"/>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7AFB46A6" w14:textId="77777777" w:rsidR="008C1B0E" w:rsidRPr="008C1B0E" w:rsidRDefault="008C1B0E" w:rsidP="00C860BD">
            <w:pPr>
              <w:suppressAutoHyphens/>
              <w:snapToGrid w:val="0"/>
              <w:spacing w:after="0" w:line="240" w:lineRule="auto"/>
              <w:rPr>
                <w:rFonts w:ascii="Calibri" w:eastAsia="Times New Roman" w:hAnsi="Calibri" w:cs="Calibri"/>
                <w:bCs/>
                <w:lang w:eastAsia="zh-CN"/>
              </w:rPr>
            </w:pPr>
            <w:r w:rsidRPr="008C1B0E">
              <w:rPr>
                <w:rFonts w:ascii="Calibri" w:eastAsia="Times New Roman" w:hAnsi="Calibri" w:cs="Calibri"/>
                <w:bCs/>
                <w:lang w:eastAsia="zh-CN"/>
              </w:rPr>
              <w:t>Budynek ZSO</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14D2533B" w14:textId="77777777" w:rsidR="008C1B0E" w:rsidRPr="008C1B0E" w:rsidRDefault="008C1B0E" w:rsidP="005508A6">
            <w:pPr>
              <w:suppressAutoHyphens/>
              <w:snapToGrid w:val="0"/>
              <w:spacing w:after="0" w:line="240" w:lineRule="auto"/>
              <w:jc w:val="center"/>
              <w:rPr>
                <w:rFonts w:ascii="Calibri" w:eastAsia="Times New Roman" w:hAnsi="Calibri" w:cs="Calibri"/>
                <w:szCs w:val="20"/>
                <w:lang w:eastAsia="zh-CN"/>
              </w:rPr>
            </w:pPr>
            <w:r w:rsidRPr="008C1B0E">
              <w:rPr>
                <w:rFonts w:ascii="Calibri" w:eastAsia="Times New Roman" w:hAnsi="Calibri" w:cs="Calibri"/>
                <w:szCs w:val="20"/>
                <w:lang w:eastAsia="zh-CN"/>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41F9CC" w14:textId="76C57882" w:rsidR="008C1B0E" w:rsidRPr="008C1B0E" w:rsidRDefault="006B3A6B" w:rsidP="005508A6">
            <w:pPr>
              <w:suppressAutoHyphens/>
              <w:snapToGrid w:val="0"/>
              <w:spacing w:after="0" w:line="240" w:lineRule="auto"/>
              <w:jc w:val="right"/>
              <w:rPr>
                <w:rFonts w:ascii="Calibri" w:eastAsia="Times New Roman" w:hAnsi="Calibri" w:cs="Calibri"/>
                <w:szCs w:val="20"/>
                <w:lang w:eastAsia="zh-CN"/>
              </w:rPr>
            </w:pPr>
            <w:r>
              <w:rPr>
                <w:rFonts w:ascii="Calibri" w:eastAsia="Times New Roman" w:hAnsi="Calibri" w:cs="Calibri"/>
                <w:szCs w:val="20"/>
                <w:lang w:eastAsia="zh-CN"/>
              </w:rPr>
              <w:t>2</w:t>
            </w:r>
            <w:r w:rsidR="008C1B0E" w:rsidRPr="008C1B0E">
              <w:rPr>
                <w:rFonts w:ascii="Calibri" w:eastAsia="Times New Roman" w:hAnsi="Calibri" w:cs="Calibri"/>
                <w:szCs w:val="20"/>
                <w:lang w:eastAsia="zh-CN"/>
              </w:rPr>
              <w:t>991,38</w:t>
            </w:r>
          </w:p>
        </w:tc>
      </w:tr>
      <w:tr w:rsidR="008C1B0E" w:rsidRPr="008C1B0E" w14:paraId="7FF5647E" w14:textId="77777777" w:rsidTr="007A6E11">
        <w:trPr>
          <w:trHeight w:val="327"/>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527E4133" w14:textId="77777777" w:rsidR="008C1B0E" w:rsidRPr="008C1B0E" w:rsidRDefault="008C1B0E" w:rsidP="00C860BD">
            <w:pPr>
              <w:suppressAutoHyphens/>
              <w:snapToGrid w:val="0"/>
              <w:spacing w:after="0" w:line="240" w:lineRule="auto"/>
              <w:rPr>
                <w:rFonts w:ascii="Calibri" w:eastAsia="Times New Roman" w:hAnsi="Calibri" w:cs="Calibri"/>
                <w:bCs/>
                <w:lang w:eastAsia="zh-CN"/>
              </w:rPr>
            </w:pPr>
            <w:r w:rsidRPr="008C1B0E">
              <w:rPr>
                <w:rFonts w:ascii="Calibri" w:eastAsia="Times New Roman" w:hAnsi="Calibri" w:cs="Calibri"/>
                <w:bCs/>
                <w:lang w:eastAsia="zh-CN"/>
              </w:rPr>
              <w:t>Budynek OSP</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5098227C" w14:textId="77777777" w:rsidR="008C1B0E" w:rsidRPr="008C1B0E" w:rsidRDefault="008C1B0E" w:rsidP="005508A6">
            <w:pPr>
              <w:suppressAutoHyphens/>
              <w:snapToGrid w:val="0"/>
              <w:spacing w:after="0" w:line="240" w:lineRule="auto"/>
              <w:jc w:val="center"/>
              <w:rPr>
                <w:rFonts w:ascii="Calibri" w:eastAsia="Times New Roman" w:hAnsi="Calibri" w:cs="Calibri"/>
                <w:szCs w:val="20"/>
                <w:lang w:eastAsia="zh-CN"/>
              </w:rPr>
            </w:pPr>
            <w:r w:rsidRPr="008C1B0E">
              <w:rPr>
                <w:rFonts w:ascii="Calibri" w:eastAsia="Times New Roman" w:hAnsi="Calibri" w:cs="Calibri"/>
                <w:szCs w:val="20"/>
                <w:lang w:eastAsia="zh-C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6B9BB4B" w14:textId="77777777" w:rsidR="008C1B0E" w:rsidRPr="008C1B0E" w:rsidRDefault="008C1B0E" w:rsidP="005508A6">
            <w:pPr>
              <w:suppressAutoHyphens/>
              <w:snapToGrid w:val="0"/>
              <w:spacing w:after="0" w:line="240" w:lineRule="auto"/>
              <w:jc w:val="right"/>
              <w:rPr>
                <w:rFonts w:ascii="Calibri" w:eastAsia="Times New Roman" w:hAnsi="Calibri" w:cs="Calibri"/>
                <w:szCs w:val="20"/>
                <w:lang w:eastAsia="zh-CN"/>
              </w:rPr>
            </w:pPr>
            <w:r w:rsidRPr="008C1B0E">
              <w:rPr>
                <w:rFonts w:ascii="Calibri" w:eastAsia="Times New Roman" w:hAnsi="Calibri" w:cs="Calibri"/>
                <w:szCs w:val="20"/>
                <w:lang w:eastAsia="zh-CN"/>
              </w:rPr>
              <w:t>207,00</w:t>
            </w:r>
          </w:p>
        </w:tc>
      </w:tr>
      <w:tr w:rsidR="008C1B0E" w:rsidRPr="008C1B0E" w14:paraId="3ED8F6F0" w14:textId="77777777" w:rsidTr="007A6E11">
        <w:trPr>
          <w:trHeight w:val="327"/>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041D274B" w14:textId="77777777" w:rsidR="008C1B0E" w:rsidRPr="008C1B0E" w:rsidRDefault="008C1B0E" w:rsidP="00C860BD">
            <w:pPr>
              <w:suppressAutoHyphens/>
              <w:snapToGrid w:val="0"/>
              <w:spacing w:after="0" w:line="240" w:lineRule="auto"/>
              <w:rPr>
                <w:rFonts w:ascii="Calibri" w:eastAsia="Times New Roman" w:hAnsi="Calibri" w:cs="Calibri"/>
                <w:bCs/>
                <w:lang w:eastAsia="zh-CN"/>
              </w:rPr>
            </w:pPr>
            <w:r w:rsidRPr="008C1B0E">
              <w:rPr>
                <w:rFonts w:ascii="Calibri" w:eastAsia="Times New Roman" w:hAnsi="Calibri" w:cs="Calibri"/>
                <w:bCs/>
                <w:lang w:eastAsia="zh-CN"/>
              </w:rPr>
              <w:t>Budynek Hali Widowiskowo-Sportowej</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6D7922EA" w14:textId="77777777" w:rsidR="008C1B0E" w:rsidRPr="008C1B0E" w:rsidRDefault="008C1B0E" w:rsidP="005508A6">
            <w:pPr>
              <w:suppressAutoHyphens/>
              <w:snapToGrid w:val="0"/>
              <w:spacing w:after="0" w:line="240" w:lineRule="auto"/>
              <w:jc w:val="center"/>
              <w:rPr>
                <w:rFonts w:ascii="Calibri" w:eastAsia="Times New Roman" w:hAnsi="Calibri" w:cs="Calibri"/>
                <w:szCs w:val="20"/>
                <w:lang w:eastAsia="zh-CN"/>
              </w:rPr>
            </w:pPr>
            <w:r w:rsidRPr="008C1B0E">
              <w:rPr>
                <w:rFonts w:ascii="Calibri" w:eastAsia="Times New Roman" w:hAnsi="Calibri" w:cs="Calibri"/>
                <w:szCs w:val="20"/>
                <w:lang w:eastAsia="zh-C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D19BC8" w14:textId="10AD1C20" w:rsidR="008C1B0E" w:rsidRPr="008C1B0E" w:rsidRDefault="008C1B0E" w:rsidP="005508A6">
            <w:pPr>
              <w:suppressAutoHyphens/>
              <w:snapToGrid w:val="0"/>
              <w:spacing w:after="0" w:line="240" w:lineRule="auto"/>
              <w:jc w:val="right"/>
              <w:rPr>
                <w:rFonts w:ascii="Calibri" w:eastAsia="Times New Roman" w:hAnsi="Calibri" w:cs="Calibri"/>
                <w:lang w:eastAsia="zh-CN"/>
              </w:rPr>
            </w:pPr>
            <w:r w:rsidRPr="008C1B0E">
              <w:rPr>
                <w:rFonts w:ascii="Calibri" w:eastAsia="Times New Roman" w:hAnsi="Calibri" w:cs="Calibri"/>
                <w:lang w:eastAsia="zh-CN"/>
              </w:rPr>
              <w:t>1766,00</w:t>
            </w:r>
          </w:p>
        </w:tc>
      </w:tr>
      <w:tr w:rsidR="008C1B0E" w:rsidRPr="008C1B0E" w14:paraId="517370E6" w14:textId="77777777" w:rsidTr="007A6E11">
        <w:trPr>
          <w:trHeight w:val="312"/>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248632B3" w14:textId="77777777" w:rsidR="008C1B0E" w:rsidRPr="008C1B0E" w:rsidRDefault="008C1B0E" w:rsidP="00C860BD">
            <w:pPr>
              <w:suppressAutoHyphens/>
              <w:snapToGrid w:val="0"/>
              <w:spacing w:after="0" w:line="240" w:lineRule="auto"/>
              <w:rPr>
                <w:rFonts w:ascii="Calibri" w:eastAsia="Times New Roman" w:hAnsi="Calibri" w:cs="Calibri"/>
                <w:bCs/>
                <w:szCs w:val="20"/>
                <w:lang w:eastAsia="zh-CN"/>
              </w:rPr>
            </w:pPr>
            <w:r w:rsidRPr="008C1B0E">
              <w:rPr>
                <w:rFonts w:ascii="Calibri" w:eastAsia="Times New Roman" w:hAnsi="Calibri" w:cs="Calibri"/>
                <w:bCs/>
                <w:szCs w:val="20"/>
                <w:lang w:eastAsia="zh-CN"/>
              </w:rPr>
              <w:t xml:space="preserve">Zespół fortyfikacji poniemieckich baterii dział </w:t>
            </w:r>
            <w:smartTag w:uri="urn:schemas-microsoft-com:office:smarttags" w:element="metricconverter">
              <w:smartTagPr>
                <w:attr w:name="ProductID" w:val="406 mm"/>
              </w:smartTagPr>
              <w:r w:rsidRPr="008C1B0E">
                <w:rPr>
                  <w:rFonts w:ascii="Calibri" w:eastAsia="Times New Roman" w:hAnsi="Calibri" w:cs="Calibri"/>
                  <w:bCs/>
                  <w:szCs w:val="20"/>
                  <w:lang w:eastAsia="zh-CN"/>
                </w:rPr>
                <w:t>406 mm</w:t>
              </w:r>
            </w:smartTag>
            <w:r w:rsidRPr="008C1B0E">
              <w:rPr>
                <w:rFonts w:ascii="Calibri" w:eastAsia="Times New Roman" w:hAnsi="Calibri" w:cs="Calibri"/>
                <w:bCs/>
                <w:szCs w:val="20"/>
                <w:lang w:eastAsia="zh-CN"/>
              </w:rPr>
              <w:t xml:space="preserve"> Schleswig - Holstein</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4B53CAE1" w14:textId="0C34D04B" w:rsidR="008C1B0E" w:rsidRPr="008C1B0E" w:rsidRDefault="00E40EDF" w:rsidP="005508A6">
            <w:pPr>
              <w:suppressAutoHyphens/>
              <w:snapToGrid w:val="0"/>
              <w:spacing w:after="0" w:line="240" w:lineRule="auto"/>
              <w:jc w:val="center"/>
              <w:rPr>
                <w:rFonts w:ascii="Calibri" w:eastAsia="Times New Roman" w:hAnsi="Calibri" w:cs="Calibri"/>
                <w:szCs w:val="20"/>
                <w:lang w:eastAsia="zh-CN"/>
              </w:rPr>
            </w:pPr>
            <w:r>
              <w:rPr>
                <w:rFonts w:ascii="Calibri" w:eastAsia="Times New Roman" w:hAnsi="Calibri" w:cs="Calibri"/>
                <w:szCs w:val="20"/>
                <w:lang w:eastAsia="zh-C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9E9F8AD" w14:textId="200A6435" w:rsidR="008C1B0E" w:rsidRPr="008C1B0E" w:rsidRDefault="006B3A6B" w:rsidP="005508A6">
            <w:pPr>
              <w:suppressAutoHyphens/>
              <w:snapToGrid w:val="0"/>
              <w:spacing w:after="0" w:line="240" w:lineRule="auto"/>
              <w:jc w:val="right"/>
              <w:rPr>
                <w:rFonts w:ascii="Calibri" w:eastAsia="Times New Roman" w:hAnsi="Calibri" w:cs="Calibri"/>
                <w:szCs w:val="20"/>
                <w:lang w:eastAsia="zh-CN"/>
              </w:rPr>
            </w:pPr>
            <w:r>
              <w:rPr>
                <w:rFonts w:ascii="Calibri" w:eastAsia="Times New Roman" w:hAnsi="Calibri" w:cs="Calibri"/>
                <w:szCs w:val="20"/>
                <w:lang w:eastAsia="zh-CN"/>
              </w:rPr>
              <w:t>4200,00</w:t>
            </w:r>
          </w:p>
        </w:tc>
      </w:tr>
      <w:tr w:rsidR="008C1B0E" w:rsidRPr="008C1B0E" w14:paraId="1CB664C8" w14:textId="77777777" w:rsidTr="007A6E11">
        <w:trPr>
          <w:trHeight w:val="312"/>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54BF177F" w14:textId="77777777" w:rsidR="008C1B0E" w:rsidRPr="008C1B0E" w:rsidRDefault="008C1B0E" w:rsidP="00C860BD">
            <w:pPr>
              <w:suppressAutoHyphens/>
              <w:snapToGrid w:val="0"/>
              <w:spacing w:after="0" w:line="240" w:lineRule="auto"/>
              <w:rPr>
                <w:rFonts w:ascii="Calibri" w:eastAsia="Times New Roman" w:hAnsi="Calibri" w:cs="Calibri"/>
                <w:bCs/>
                <w:szCs w:val="20"/>
                <w:lang w:eastAsia="zh-CN"/>
              </w:rPr>
            </w:pPr>
            <w:r w:rsidRPr="008C1B0E">
              <w:rPr>
                <w:rFonts w:ascii="Calibri" w:eastAsia="Times New Roman" w:hAnsi="Calibri" w:cs="Calibri"/>
                <w:bCs/>
                <w:szCs w:val="20"/>
                <w:lang w:eastAsia="zh-CN"/>
              </w:rPr>
              <w:t>Obiekt zaplecza socjalnego w punkcie informacji turystycznej dla basenu jachtowego portu</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41F54B36" w14:textId="5D1510DD" w:rsidR="008C1B0E" w:rsidRPr="008C1B0E" w:rsidRDefault="00E40EDF" w:rsidP="005508A6">
            <w:pPr>
              <w:suppressAutoHyphens/>
              <w:snapToGrid w:val="0"/>
              <w:spacing w:after="0" w:line="240" w:lineRule="auto"/>
              <w:jc w:val="center"/>
              <w:rPr>
                <w:rFonts w:ascii="Calibri" w:eastAsia="Times New Roman" w:hAnsi="Calibri" w:cs="Calibri"/>
                <w:szCs w:val="20"/>
                <w:lang w:eastAsia="zh-CN"/>
              </w:rPr>
            </w:pPr>
            <w:r>
              <w:rPr>
                <w:rFonts w:ascii="Calibri" w:eastAsia="Times New Roman" w:hAnsi="Calibri" w:cs="Calibri"/>
                <w:szCs w:val="20"/>
                <w:lang w:eastAsia="zh-C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2E9663" w14:textId="520DDF6E" w:rsidR="008C1B0E" w:rsidRPr="008C1B0E" w:rsidRDefault="007A6E11" w:rsidP="005508A6">
            <w:pPr>
              <w:suppressAutoHyphens/>
              <w:snapToGrid w:val="0"/>
              <w:spacing w:after="0" w:line="240" w:lineRule="auto"/>
              <w:jc w:val="right"/>
              <w:rPr>
                <w:rFonts w:ascii="Calibri" w:eastAsia="Times New Roman" w:hAnsi="Calibri" w:cs="Calibri"/>
                <w:szCs w:val="20"/>
                <w:lang w:eastAsia="zh-CN"/>
              </w:rPr>
            </w:pPr>
            <w:r>
              <w:rPr>
                <w:rFonts w:ascii="Calibri" w:eastAsia="Times New Roman" w:hAnsi="Calibri" w:cs="Calibri"/>
                <w:szCs w:val="20"/>
                <w:lang w:eastAsia="zh-CN"/>
              </w:rPr>
              <w:t>476,37</w:t>
            </w:r>
          </w:p>
        </w:tc>
      </w:tr>
      <w:tr w:rsidR="008C1B0E" w:rsidRPr="008C1B0E" w14:paraId="00B65778" w14:textId="77777777" w:rsidTr="007A6E11">
        <w:trPr>
          <w:trHeight w:val="312"/>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1C451291" w14:textId="54538E7C" w:rsidR="008C1B0E" w:rsidRPr="008C1B0E" w:rsidRDefault="008C1B0E" w:rsidP="00C860BD">
            <w:pPr>
              <w:suppressAutoHyphens/>
              <w:snapToGrid w:val="0"/>
              <w:spacing w:after="0" w:line="240" w:lineRule="auto"/>
              <w:rPr>
                <w:rFonts w:ascii="Calibri" w:eastAsia="Times New Roman" w:hAnsi="Calibri" w:cs="Calibri"/>
                <w:bCs/>
                <w:szCs w:val="20"/>
                <w:lang w:eastAsia="zh-CN"/>
              </w:rPr>
            </w:pPr>
            <w:r w:rsidRPr="008C1B0E">
              <w:rPr>
                <w:rFonts w:ascii="Calibri" w:eastAsia="Times New Roman" w:hAnsi="Calibri" w:cs="Calibri"/>
                <w:bCs/>
                <w:szCs w:val="20"/>
                <w:lang w:eastAsia="zh-CN"/>
              </w:rPr>
              <w:t>Budynek produkcyjny(sieciarnia) - LCPSR</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20E60A36" w14:textId="77777777" w:rsidR="008C1B0E" w:rsidRPr="008C1B0E" w:rsidRDefault="008C1B0E" w:rsidP="005508A6">
            <w:pPr>
              <w:suppressAutoHyphens/>
              <w:snapToGrid w:val="0"/>
              <w:spacing w:after="0" w:line="240" w:lineRule="auto"/>
              <w:jc w:val="center"/>
              <w:rPr>
                <w:rFonts w:ascii="Calibri" w:eastAsia="Times New Roman" w:hAnsi="Calibri" w:cs="Calibri"/>
                <w:szCs w:val="20"/>
                <w:lang w:eastAsia="zh-CN"/>
              </w:rPr>
            </w:pPr>
            <w:r w:rsidRPr="008C1B0E">
              <w:rPr>
                <w:rFonts w:ascii="Calibri" w:eastAsia="Times New Roman" w:hAnsi="Calibri" w:cs="Calibri"/>
                <w:szCs w:val="20"/>
                <w:lang w:eastAsia="zh-CN"/>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FBDE25" w14:textId="4C669583" w:rsidR="008C1B0E" w:rsidRPr="008C1B0E" w:rsidRDefault="007A6E11" w:rsidP="005508A6">
            <w:pPr>
              <w:suppressAutoHyphens/>
              <w:snapToGrid w:val="0"/>
              <w:spacing w:after="0" w:line="240" w:lineRule="auto"/>
              <w:jc w:val="right"/>
              <w:rPr>
                <w:rFonts w:ascii="Calibri" w:eastAsia="Times New Roman" w:hAnsi="Calibri" w:cs="Calibri"/>
                <w:szCs w:val="20"/>
                <w:lang w:eastAsia="zh-CN"/>
              </w:rPr>
            </w:pPr>
            <w:r>
              <w:rPr>
                <w:rFonts w:ascii="Calibri" w:eastAsia="Times New Roman" w:hAnsi="Calibri" w:cs="Calibri"/>
                <w:szCs w:val="20"/>
                <w:lang w:eastAsia="zh-CN"/>
              </w:rPr>
              <w:t>717,80</w:t>
            </w:r>
          </w:p>
        </w:tc>
      </w:tr>
      <w:tr w:rsidR="008C1B0E" w:rsidRPr="008C1B0E" w14:paraId="39EDE496" w14:textId="77777777" w:rsidTr="007A6E11">
        <w:trPr>
          <w:trHeight w:val="312"/>
        </w:trPr>
        <w:tc>
          <w:tcPr>
            <w:tcW w:w="3165" w:type="dxa"/>
            <w:tcBorders>
              <w:top w:val="single" w:sz="4" w:space="0" w:color="auto"/>
              <w:left w:val="single" w:sz="4" w:space="0" w:color="auto"/>
              <w:bottom w:val="single" w:sz="4" w:space="0" w:color="auto"/>
              <w:right w:val="single" w:sz="4" w:space="0" w:color="auto"/>
            </w:tcBorders>
            <w:shd w:val="clear" w:color="auto" w:fill="auto"/>
          </w:tcPr>
          <w:p w14:paraId="0F9FE44B" w14:textId="27B0CCB3" w:rsidR="008C1B0E" w:rsidRPr="00A46FED" w:rsidRDefault="00B75FC5" w:rsidP="00C860BD">
            <w:pPr>
              <w:keepNext/>
              <w:tabs>
                <w:tab w:val="num" w:pos="432"/>
              </w:tabs>
              <w:suppressAutoHyphens/>
              <w:snapToGrid w:val="0"/>
              <w:spacing w:after="0" w:line="240" w:lineRule="auto"/>
              <w:ind w:left="432" w:hanging="432"/>
              <w:outlineLvl w:val="0"/>
              <w:rPr>
                <w:rFonts w:ascii="Calibri" w:eastAsia="Times New Roman" w:hAnsi="Calibri" w:cs="Calibri"/>
                <w:b/>
                <w:szCs w:val="20"/>
                <w:lang w:eastAsia="zh-CN"/>
              </w:rPr>
            </w:pPr>
            <w:r>
              <w:rPr>
                <w:rFonts w:ascii="Calibri" w:eastAsia="Times New Roman" w:hAnsi="Calibri" w:cs="Calibri"/>
                <w:bCs/>
                <w:szCs w:val="20"/>
                <w:lang w:eastAsia="zh-CN"/>
              </w:rPr>
              <w:t xml:space="preserve"> </w:t>
            </w:r>
            <w:r w:rsidR="00A57476" w:rsidRPr="00A46FED">
              <w:rPr>
                <w:rFonts w:ascii="Calibri" w:eastAsia="Times New Roman" w:hAnsi="Calibri" w:cs="Calibri"/>
                <w:b/>
                <w:szCs w:val="20"/>
                <w:lang w:eastAsia="zh-CN"/>
              </w:rPr>
              <w:t>Razem:</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0405DDE7" w14:textId="0F50BEFA" w:rsidR="008C1B0E" w:rsidRPr="008C1B0E" w:rsidRDefault="005508A6" w:rsidP="005508A6">
            <w:pPr>
              <w:suppressAutoHyphens/>
              <w:snapToGrid w:val="0"/>
              <w:spacing w:after="0" w:line="240" w:lineRule="auto"/>
              <w:jc w:val="center"/>
              <w:rPr>
                <w:rFonts w:ascii="Calibri" w:eastAsia="Times New Roman" w:hAnsi="Calibri" w:cs="Calibri"/>
                <w:szCs w:val="20"/>
                <w:lang w:eastAsia="zh-CN"/>
              </w:rPr>
            </w:pPr>
            <w:r>
              <w:rPr>
                <w:rFonts w:ascii="Calibri" w:eastAsia="Times New Roman" w:hAnsi="Calibri" w:cs="Calibri"/>
                <w:szCs w:val="20"/>
                <w:lang w:eastAsia="zh-CN"/>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0A9264" w14:textId="79414E28" w:rsidR="008C1B0E" w:rsidRPr="008C1B0E" w:rsidRDefault="006B3A6B" w:rsidP="005508A6">
            <w:pPr>
              <w:suppressAutoHyphens/>
              <w:snapToGrid w:val="0"/>
              <w:spacing w:after="0" w:line="240" w:lineRule="auto"/>
              <w:jc w:val="right"/>
              <w:rPr>
                <w:rFonts w:ascii="Calibri" w:eastAsia="Times New Roman" w:hAnsi="Calibri" w:cs="Calibri"/>
                <w:szCs w:val="20"/>
                <w:lang w:eastAsia="zh-CN"/>
              </w:rPr>
            </w:pPr>
            <w:r>
              <w:rPr>
                <w:rFonts w:ascii="Calibri" w:eastAsia="Times New Roman" w:hAnsi="Calibri" w:cs="Calibri"/>
                <w:szCs w:val="20"/>
                <w:lang w:eastAsia="zh-CN"/>
              </w:rPr>
              <w:t>11334,45</w:t>
            </w:r>
          </w:p>
        </w:tc>
      </w:tr>
    </w:tbl>
    <w:p w14:paraId="76672ABA" w14:textId="77777777" w:rsidR="008C1B0E" w:rsidRPr="006158AF" w:rsidRDefault="008C1B0E" w:rsidP="008C1B0E">
      <w:pPr>
        <w:suppressAutoHyphens/>
        <w:spacing w:after="0" w:line="240" w:lineRule="auto"/>
        <w:jc w:val="both"/>
        <w:rPr>
          <w:rFonts w:ascii="Arial" w:eastAsia="Times New Roman" w:hAnsi="Arial" w:cs="Arial"/>
          <w:sz w:val="20"/>
          <w:szCs w:val="20"/>
          <w:lang w:eastAsia="zh-CN"/>
        </w:rPr>
      </w:pPr>
    </w:p>
    <w:p w14:paraId="01E30522" w14:textId="77777777" w:rsidR="000B3FBE" w:rsidRDefault="000B3FBE" w:rsidP="000B3FBE">
      <w:pPr>
        <w:autoSpaceDE w:val="0"/>
        <w:autoSpaceDN w:val="0"/>
        <w:adjustRightInd w:val="0"/>
        <w:spacing w:after="0" w:line="240" w:lineRule="auto"/>
        <w:rPr>
          <w:rFonts w:cstheme="minorHAnsi"/>
        </w:rPr>
      </w:pPr>
    </w:p>
    <w:p w14:paraId="59605482" w14:textId="77777777" w:rsidR="006B3A6B" w:rsidRDefault="006B3A6B" w:rsidP="000B3FBE">
      <w:pPr>
        <w:autoSpaceDE w:val="0"/>
        <w:autoSpaceDN w:val="0"/>
        <w:adjustRightInd w:val="0"/>
        <w:spacing w:after="0" w:line="240" w:lineRule="auto"/>
        <w:rPr>
          <w:rFonts w:cstheme="minorHAnsi"/>
        </w:rPr>
      </w:pPr>
    </w:p>
    <w:p w14:paraId="5F96E25B" w14:textId="77777777" w:rsidR="006B3A6B" w:rsidRPr="000B3FBE" w:rsidRDefault="006B3A6B" w:rsidP="000B3FBE">
      <w:pPr>
        <w:autoSpaceDE w:val="0"/>
        <w:autoSpaceDN w:val="0"/>
        <w:adjustRightInd w:val="0"/>
        <w:spacing w:after="0" w:line="240" w:lineRule="auto"/>
        <w:rPr>
          <w:rFonts w:cstheme="minorHAnsi"/>
        </w:rPr>
      </w:pPr>
    </w:p>
    <w:p w14:paraId="7D48884B" w14:textId="470605CE" w:rsidR="0080292A"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0292A" w:rsidRPr="000B3FBE">
        <w:rPr>
          <w:rFonts w:cstheme="minorHAnsi"/>
        </w:rPr>
        <w:t xml:space="preserve">Zasób lokali mieszkalnych (komunalnych) Gminy Miejskiej </w:t>
      </w:r>
      <w:r w:rsidR="00082506">
        <w:rPr>
          <w:rFonts w:cstheme="minorHAnsi"/>
        </w:rPr>
        <w:t>Hel</w:t>
      </w:r>
      <w:r w:rsidR="0080292A" w:rsidRPr="000B3FBE">
        <w:rPr>
          <w:rFonts w:cstheme="minorHAnsi"/>
        </w:rPr>
        <w:t xml:space="preserve"> - stan na dzień</w:t>
      </w:r>
      <w:r w:rsidR="000B3FBE">
        <w:rPr>
          <w:rFonts w:cstheme="minorHAnsi"/>
        </w:rPr>
        <w:t xml:space="preserve"> </w:t>
      </w:r>
      <w:r w:rsidR="005508A6">
        <w:rPr>
          <w:rFonts w:cstheme="minorHAnsi"/>
        </w:rPr>
        <w:t>0</w:t>
      </w:r>
      <w:r w:rsidR="004414AF">
        <w:rPr>
          <w:rFonts w:cstheme="minorHAnsi"/>
        </w:rPr>
        <w:t xml:space="preserve">1 stycznia </w:t>
      </w:r>
      <w:r w:rsidR="0080292A" w:rsidRPr="000B3FBE">
        <w:rPr>
          <w:rFonts w:cstheme="minorHAnsi"/>
        </w:rPr>
        <w:t>20</w:t>
      </w:r>
      <w:r w:rsidR="000B3FBE">
        <w:rPr>
          <w:rFonts w:cstheme="minorHAnsi"/>
        </w:rPr>
        <w:t>2</w:t>
      </w:r>
      <w:r w:rsidR="00F509E0">
        <w:rPr>
          <w:rFonts w:cstheme="minorHAnsi"/>
        </w:rPr>
        <w:t>3</w:t>
      </w:r>
      <w:r w:rsidR="0080292A" w:rsidRPr="000B3FBE">
        <w:rPr>
          <w:rFonts w:cstheme="minorHAnsi"/>
        </w:rPr>
        <w:t xml:space="preserve"> r</w:t>
      </w:r>
      <w:r w:rsidR="004414AF">
        <w:rPr>
          <w:rFonts w:cstheme="minorHAnsi"/>
        </w:rPr>
        <w:t>.</w:t>
      </w:r>
      <w:r w:rsidR="005508A6">
        <w:rPr>
          <w:rFonts w:cstheme="minorHAnsi"/>
        </w:rPr>
        <w:t>,</w:t>
      </w:r>
    </w:p>
    <w:tbl>
      <w:tblPr>
        <w:tblW w:w="0" w:type="auto"/>
        <w:jc w:val="center"/>
        <w:tblCellMar>
          <w:left w:w="70" w:type="dxa"/>
          <w:right w:w="70" w:type="dxa"/>
        </w:tblCellMar>
        <w:tblLook w:val="04A0" w:firstRow="1" w:lastRow="0" w:firstColumn="1" w:lastColumn="0" w:noHBand="0" w:noVBand="1"/>
      </w:tblPr>
      <w:tblGrid>
        <w:gridCol w:w="437"/>
        <w:gridCol w:w="5353"/>
        <w:gridCol w:w="1687"/>
        <w:gridCol w:w="1460"/>
      </w:tblGrid>
      <w:tr w:rsidR="00C9753E" w:rsidRPr="00123DC8" w14:paraId="133B771A" w14:textId="77777777" w:rsidTr="003F7BCF">
        <w:trPr>
          <w:trHeight w:val="737"/>
          <w:jc w:val="center"/>
        </w:trPr>
        <w:tc>
          <w:tcPr>
            <w:tcW w:w="423" w:type="dxa"/>
            <w:tcBorders>
              <w:top w:val="single" w:sz="4" w:space="0" w:color="auto"/>
              <w:left w:val="single" w:sz="4" w:space="0" w:color="auto"/>
              <w:right w:val="single" w:sz="4" w:space="0" w:color="auto"/>
            </w:tcBorders>
          </w:tcPr>
          <w:p w14:paraId="4455FA61" w14:textId="4DBEC189" w:rsidR="00C9753E" w:rsidRDefault="00C9753E" w:rsidP="000B3FBE">
            <w:pPr>
              <w:spacing w:after="0" w:line="240" w:lineRule="auto"/>
              <w:jc w:val="center"/>
              <w:rPr>
                <w:rFonts w:eastAsia="Times New Roman" w:cstheme="minorHAnsi"/>
                <w:b/>
                <w:bCs/>
                <w:i/>
                <w:iCs/>
                <w:lang w:eastAsia="pl-PL"/>
              </w:rPr>
            </w:pPr>
            <w:r w:rsidRPr="00C11888">
              <w:rPr>
                <w:rFonts w:cstheme="minorHAnsi"/>
                <w:b/>
                <w:i/>
                <w:iCs/>
                <w:sz w:val="20"/>
                <w:szCs w:val="20"/>
              </w:rPr>
              <w:t>L.p.</w:t>
            </w:r>
          </w:p>
        </w:tc>
        <w:tc>
          <w:tcPr>
            <w:tcW w:w="5353"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E6EF45C" w14:textId="29BCA014" w:rsidR="00C9753E" w:rsidRPr="00C11888" w:rsidRDefault="00C9753E" w:rsidP="000B3FBE">
            <w:pPr>
              <w:spacing w:after="0" w:line="240" w:lineRule="auto"/>
              <w:jc w:val="center"/>
              <w:rPr>
                <w:rFonts w:eastAsia="Times New Roman" w:cstheme="minorHAnsi"/>
                <w:b/>
                <w:bCs/>
                <w:i/>
                <w:iCs/>
                <w:sz w:val="20"/>
                <w:szCs w:val="20"/>
                <w:lang w:eastAsia="pl-PL"/>
              </w:rPr>
            </w:pPr>
            <w:r w:rsidRPr="00C11888">
              <w:rPr>
                <w:rFonts w:eastAsia="Times New Roman" w:cstheme="minorHAnsi"/>
                <w:b/>
                <w:bCs/>
                <w:i/>
                <w:iCs/>
                <w:sz w:val="20"/>
                <w:szCs w:val="20"/>
                <w:lang w:eastAsia="pl-PL"/>
              </w:rPr>
              <w:t>Nazwa</w:t>
            </w:r>
          </w:p>
        </w:tc>
        <w:tc>
          <w:tcPr>
            <w:tcW w:w="1687" w:type="dxa"/>
            <w:tcBorders>
              <w:top w:val="single" w:sz="4" w:space="0" w:color="auto"/>
              <w:left w:val="nil"/>
              <w:bottom w:val="single" w:sz="4" w:space="0" w:color="auto"/>
              <w:right w:val="single" w:sz="4" w:space="0" w:color="auto"/>
            </w:tcBorders>
            <w:shd w:val="clear" w:color="auto" w:fill="auto"/>
            <w:noWrap/>
            <w:vAlign w:val="bottom"/>
          </w:tcPr>
          <w:p w14:paraId="31A16C5A" w14:textId="52888305" w:rsidR="00C9753E" w:rsidRPr="00C11888" w:rsidRDefault="000672A7" w:rsidP="000672A7">
            <w:pPr>
              <w:spacing w:after="0" w:line="240" w:lineRule="auto"/>
              <w:rPr>
                <w:rFonts w:eastAsia="Times New Roman" w:cstheme="minorHAnsi"/>
                <w:b/>
                <w:bCs/>
                <w:i/>
                <w:iCs/>
                <w:sz w:val="20"/>
                <w:szCs w:val="20"/>
                <w:lang w:eastAsia="pl-PL"/>
              </w:rPr>
            </w:pPr>
            <w:r>
              <w:rPr>
                <w:rFonts w:eastAsia="Times New Roman" w:cstheme="minorHAnsi"/>
                <w:b/>
                <w:bCs/>
                <w:i/>
                <w:iCs/>
                <w:sz w:val="20"/>
                <w:szCs w:val="20"/>
                <w:lang w:eastAsia="pl-PL"/>
              </w:rPr>
              <w:t>Powierzchnia użytkowa lokali mieszkalnych</w:t>
            </w:r>
          </w:p>
        </w:tc>
        <w:tc>
          <w:tcPr>
            <w:tcW w:w="1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68726" w14:textId="77777777" w:rsidR="00C9753E" w:rsidRPr="00C11888" w:rsidRDefault="00C9753E" w:rsidP="000B3FBE">
            <w:pPr>
              <w:spacing w:after="0" w:line="240" w:lineRule="auto"/>
              <w:jc w:val="center"/>
              <w:rPr>
                <w:rFonts w:eastAsia="Times New Roman" w:cstheme="minorHAnsi"/>
                <w:b/>
                <w:bCs/>
                <w:i/>
                <w:iCs/>
                <w:color w:val="000000"/>
                <w:sz w:val="20"/>
                <w:szCs w:val="20"/>
                <w:lang w:eastAsia="pl-PL"/>
              </w:rPr>
            </w:pPr>
            <w:r w:rsidRPr="00C11888">
              <w:rPr>
                <w:rFonts w:eastAsia="Times New Roman" w:cstheme="minorHAnsi"/>
                <w:b/>
                <w:bCs/>
                <w:i/>
                <w:iCs/>
                <w:color w:val="000000"/>
                <w:sz w:val="20"/>
                <w:szCs w:val="20"/>
                <w:lang w:eastAsia="pl-PL"/>
              </w:rPr>
              <w:t>Ilość lokali</w:t>
            </w:r>
          </w:p>
        </w:tc>
      </w:tr>
      <w:tr w:rsidR="00C11888" w:rsidRPr="00123DC8" w14:paraId="5BFE9856" w14:textId="77777777" w:rsidTr="003F7BCF">
        <w:trPr>
          <w:trHeight w:val="336"/>
          <w:jc w:val="center"/>
        </w:trPr>
        <w:tc>
          <w:tcPr>
            <w:tcW w:w="423" w:type="dxa"/>
            <w:tcBorders>
              <w:top w:val="single" w:sz="4" w:space="0" w:color="auto"/>
              <w:left w:val="single" w:sz="4" w:space="0" w:color="auto"/>
              <w:bottom w:val="single" w:sz="4" w:space="0" w:color="auto"/>
              <w:right w:val="single" w:sz="4" w:space="0" w:color="auto"/>
            </w:tcBorders>
          </w:tcPr>
          <w:p w14:paraId="6FD978F7" w14:textId="51C493CC" w:rsidR="00C11888" w:rsidRDefault="00C11888" w:rsidP="00C11888">
            <w:pPr>
              <w:spacing w:after="0" w:line="240" w:lineRule="auto"/>
              <w:rPr>
                <w:rFonts w:eastAsia="Times New Roman" w:cstheme="minorHAnsi"/>
                <w:b/>
                <w:bCs/>
                <w:lang w:eastAsia="pl-PL"/>
              </w:rPr>
            </w:pPr>
            <w:r>
              <w:rPr>
                <w:rFonts w:cstheme="minorHAnsi"/>
              </w:rPr>
              <w:t>1</w:t>
            </w:r>
          </w:p>
        </w:tc>
        <w:tc>
          <w:tcPr>
            <w:tcW w:w="5353" w:type="dxa"/>
            <w:tcBorders>
              <w:top w:val="single" w:sz="4" w:space="0" w:color="auto"/>
              <w:left w:val="single" w:sz="4" w:space="0" w:color="auto"/>
              <w:bottom w:val="single" w:sz="4" w:space="0" w:color="auto"/>
              <w:right w:val="single" w:sz="4" w:space="0" w:color="auto"/>
            </w:tcBorders>
            <w:shd w:val="clear" w:color="auto" w:fill="auto"/>
            <w:noWrap/>
            <w:hideMark/>
          </w:tcPr>
          <w:p w14:paraId="07F718A2" w14:textId="13264F4A" w:rsidR="00C11888" w:rsidRPr="00123DC8" w:rsidRDefault="00C11888" w:rsidP="00C11888">
            <w:pPr>
              <w:spacing w:after="0" w:line="240" w:lineRule="auto"/>
              <w:rPr>
                <w:rFonts w:eastAsia="Times New Roman" w:cstheme="minorHAnsi"/>
                <w:b/>
                <w:bCs/>
                <w:lang w:eastAsia="pl-PL"/>
              </w:rPr>
            </w:pPr>
            <w:r>
              <w:rPr>
                <w:rFonts w:eastAsia="Times New Roman" w:cstheme="minorHAnsi"/>
                <w:b/>
                <w:bCs/>
                <w:lang w:eastAsia="pl-PL"/>
              </w:rPr>
              <w:t>Mieszkalne lokale komunalne</w:t>
            </w:r>
            <w:r w:rsidR="00087B6D">
              <w:rPr>
                <w:rFonts w:eastAsia="Times New Roman" w:cstheme="minorHAnsi"/>
                <w:b/>
                <w:bCs/>
                <w:lang w:eastAsia="pl-PL"/>
              </w:rPr>
              <w:t xml:space="preserve"> w tym:</w:t>
            </w: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14:paraId="2D78ABCF" w14:textId="221E74A9" w:rsidR="00C11888" w:rsidRPr="00F02FBC" w:rsidRDefault="000F415B" w:rsidP="005508A6">
            <w:pPr>
              <w:spacing w:after="0" w:line="240" w:lineRule="auto"/>
              <w:jc w:val="right"/>
              <w:rPr>
                <w:rFonts w:cstheme="minorHAnsi"/>
                <w:b/>
                <w:bCs/>
              </w:rPr>
            </w:pPr>
            <w:r>
              <w:rPr>
                <w:rFonts w:cstheme="minorHAnsi"/>
                <w:b/>
                <w:bCs/>
              </w:rPr>
              <w:t xml:space="preserve">866,05 </w:t>
            </w:r>
            <w:r w:rsidR="00C11888" w:rsidRPr="00F02FBC">
              <w:rPr>
                <w:rFonts w:cstheme="minorHAnsi"/>
                <w:b/>
                <w:bCs/>
              </w:rPr>
              <w:t>m</w:t>
            </w:r>
            <w:r w:rsidR="00C11888" w:rsidRPr="00F02FBC">
              <w:rPr>
                <w:rFonts w:cstheme="minorHAnsi"/>
                <w:b/>
                <w:bCs/>
                <w:vertAlign w:val="superscript"/>
              </w:rPr>
              <w:t>2</w:t>
            </w:r>
          </w:p>
        </w:tc>
        <w:tc>
          <w:tcPr>
            <w:tcW w:w="1460" w:type="dxa"/>
            <w:tcBorders>
              <w:top w:val="nil"/>
              <w:left w:val="nil"/>
              <w:bottom w:val="single" w:sz="4" w:space="0" w:color="auto"/>
              <w:right w:val="single" w:sz="4" w:space="0" w:color="auto"/>
            </w:tcBorders>
            <w:shd w:val="clear" w:color="auto" w:fill="auto"/>
            <w:noWrap/>
            <w:vAlign w:val="center"/>
            <w:hideMark/>
          </w:tcPr>
          <w:p w14:paraId="0963FD71" w14:textId="573BA353" w:rsidR="00C11888" w:rsidRPr="00F02FBC" w:rsidRDefault="000F415B" w:rsidP="005508A6">
            <w:pPr>
              <w:spacing w:after="0" w:line="240" w:lineRule="auto"/>
              <w:jc w:val="right"/>
              <w:rPr>
                <w:rFonts w:cstheme="minorHAnsi"/>
                <w:b/>
                <w:bCs/>
              </w:rPr>
            </w:pPr>
            <w:r>
              <w:rPr>
                <w:rFonts w:cstheme="minorHAnsi"/>
                <w:b/>
                <w:bCs/>
              </w:rPr>
              <w:t xml:space="preserve">31 </w:t>
            </w:r>
            <w:r w:rsidR="00C11888" w:rsidRPr="00F02FBC">
              <w:rPr>
                <w:rFonts w:cstheme="minorHAnsi"/>
                <w:b/>
                <w:bCs/>
              </w:rPr>
              <w:t>szt.</w:t>
            </w:r>
          </w:p>
        </w:tc>
      </w:tr>
      <w:tr w:rsidR="00C11888" w:rsidRPr="00471C93" w14:paraId="1E203585" w14:textId="77777777" w:rsidTr="003F7BCF">
        <w:trPr>
          <w:trHeight w:val="227"/>
          <w:jc w:val="center"/>
        </w:trPr>
        <w:tc>
          <w:tcPr>
            <w:tcW w:w="423" w:type="dxa"/>
            <w:tcBorders>
              <w:top w:val="single" w:sz="4" w:space="0" w:color="auto"/>
              <w:left w:val="single" w:sz="4" w:space="0" w:color="auto"/>
              <w:bottom w:val="single" w:sz="4" w:space="0" w:color="auto"/>
              <w:right w:val="single" w:sz="4" w:space="0" w:color="auto"/>
            </w:tcBorders>
            <w:vAlign w:val="center"/>
          </w:tcPr>
          <w:p w14:paraId="158AD0D4" w14:textId="347B8043" w:rsidR="00C11888" w:rsidRDefault="00592F25" w:rsidP="00F02FBC">
            <w:pPr>
              <w:spacing w:after="0" w:line="240" w:lineRule="auto"/>
              <w:jc w:val="center"/>
              <w:rPr>
                <w:rFonts w:eastAsia="Times New Roman" w:cstheme="minorHAnsi"/>
                <w:bCs/>
                <w:lang w:eastAsia="pl-PL"/>
              </w:rPr>
            </w:pPr>
            <w:r>
              <w:rPr>
                <w:rFonts w:eastAsia="Times New Roman" w:cstheme="minorHAnsi"/>
                <w:bCs/>
                <w:lang w:eastAsia="pl-PL"/>
              </w:rPr>
              <w:t>a)</w:t>
            </w:r>
          </w:p>
        </w:tc>
        <w:tc>
          <w:tcPr>
            <w:tcW w:w="53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AF5FC" w14:textId="7D31E06F" w:rsidR="00C11888" w:rsidRPr="009F26AB" w:rsidRDefault="00C11888" w:rsidP="00C11888">
            <w:pPr>
              <w:spacing w:after="0" w:line="240" w:lineRule="auto"/>
              <w:rPr>
                <w:rFonts w:eastAsia="Times New Roman" w:cstheme="minorHAnsi"/>
                <w:bCs/>
                <w:lang w:eastAsia="pl-PL"/>
              </w:rPr>
            </w:pPr>
            <w:r>
              <w:rPr>
                <w:rFonts w:eastAsia="Times New Roman" w:cstheme="minorHAnsi"/>
                <w:bCs/>
                <w:lang w:eastAsia="pl-PL"/>
              </w:rPr>
              <w:t>Lokale w b</w:t>
            </w:r>
            <w:r w:rsidRPr="009F26AB">
              <w:rPr>
                <w:rFonts w:eastAsia="Times New Roman" w:cstheme="minorHAnsi"/>
                <w:bCs/>
                <w:lang w:eastAsia="pl-PL"/>
              </w:rPr>
              <w:t>udynk</w:t>
            </w:r>
            <w:r>
              <w:rPr>
                <w:rFonts w:eastAsia="Times New Roman" w:cstheme="minorHAnsi"/>
                <w:bCs/>
                <w:lang w:eastAsia="pl-PL"/>
              </w:rPr>
              <w:t>ach</w:t>
            </w:r>
            <w:r w:rsidRPr="009F26AB">
              <w:rPr>
                <w:rFonts w:eastAsia="Times New Roman" w:cstheme="minorHAnsi"/>
                <w:bCs/>
                <w:lang w:eastAsia="pl-PL"/>
              </w:rPr>
              <w:t xml:space="preserve"> 100% Gminy Miejskiej </w:t>
            </w:r>
            <w:r w:rsidR="00F509E0">
              <w:rPr>
                <w:rFonts w:eastAsia="Times New Roman" w:cstheme="minorHAnsi"/>
                <w:bCs/>
                <w:lang w:eastAsia="pl-PL"/>
              </w:rPr>
              <w:t>Hel</w:t>
            </w:r>
          </w:p>
        </w:tc>
        <w:tc>
          <w:tcPr>
            <w:tcW w:w="1687" w:type="dxa"/>
            <w:tcBorders>
              <w:top w:val="nil"/>
              <w:left w:val="nil"/>
              <w:bottom w:val="single" w:sz="4" w:space="0" w:color="auto"/>
              <w:right w:val="single" w:sz="4" w:space="0" w:color="auto"/>
            </w:tcBorders>
            <w:shd w:val="clear" w:color="auto" w:fill="auto"/>
            <w:noWrap/>
            <w:vAlign w:val="center"/>
            <w:hideMark/>
          </w:tcPr>
          <w:p w14:paraId="410BB2EB" w14:textId="7716EB6C" w:rsidR="00C11888" w:rsidRPr="00F02FBC" w:rsidRDefault="000F415B" w:rsidP="005508A6">
            <w:pPr>
              <w:spacing w:after="0" w:line="240" w:lineRule="auto"/>
              <w:jc w:val="right"/>
              <w:rPr>
                <w:rFonts w:eastAsia="Times New Roman" w:cstheme="minorHAnsi"/>
                <w:bCs/>
                <w:lang w:eastAsia="pl-PL"/>
              </w:rPr>
            </w:pPr>
            <w:r>
              <w:rPr>
                <w:rFonts w:eastAsia="Times New Roman" w:cstheme="minorHAnsi"/>
                <w:bCs/>
                <w:lang w:eastAsia="pl-PL"/>
              </w:rPr>
              <w:t xml:space="preserve">372,86 </w:t>
            </w:r>
            <w:r w:rsidR="00C11888" w:rsidRPr="00F02FBC">
              <w:rPr>
                <w:rFonts w:eastAsia="Times New Roman" w:cstheme="minorHAnsi"/>
                <w:bCs/>
                <w:lang w:eastAsia="pl-PL"/>
              </w:rPr>
              <w:t>m</w:t>
            </w:r>
            <w:r w:rsidR="00C11888" w:rsidRPr="00F02FBC">
              <w:rPr>
                <w:rFonts w:eastAsia="Times New Roman" w:cstheme="minorHAnsi"/>
                <w:bCs/>
                <w:vertAlign w:val="superscript"/>
                <w:lang w:eastAsia="pl-PL"/>
              </w:rPr>
              <w:t>2</w:t>
            </w:r>
          </w:p>
        </w:tc>
        <w:tc>
          <w:tcPr>
            <w:tcW w:w="1460" w:type="dxa"/>
            <w:tcBorders>
              <w:top w:val="nil"/>
              <w:left w:val="nil"/>
              <w:bottom w:val="single" w:sz="4" w:space="0" w:color="auto"/>
              <w:right w:val="single" w:sz="4" w:space="0" w:color="auto"/>
            </w:tcBorders>
            <w:shd w:val="clear" w:color="auto" w:fill="auto"/>
            <w:noWrap/>
            <w:vAlign w:val="center"/>
            <w:hideMark/>
          </w:tcPr>
          <w:p w14:paraId="78DBAA46" w14:textId="60052844" w:rsidR="00C11888" w:rsidRPr="00F02FBC" w:rsidRDefault="000F415B" w:rsidP="005508A6">
            <w:pPr>
              <w:spacing w:after="0" w:line="240" w:lineRule="auto"/>
              <w:jc w:val="right"/>
              <w:rPr>
                <w:rFonts w:eastAsia="Times New Roman" w:cstheme="minorHAnsi"/>
                <w:bCs/>
                <w:lang w:eastAsia="pl-PL"/>
              </w:rPr>
            </w:pPr>
            <w:r>
              <w:rPr>
                <w:rFonts w:eastAsia="Times New Roman" w:cstheme="minorHAnsi"/>
                <w:bCs/>
                <w:lang w:eastAsia="pl-PL"/>
              </w:rPr>
              <w:t xml:space="preserve">16 </w:t>
            </w:r>
            <w:r w:rsidR="00C11888" w:rsidRPr="00F02FBC">
              <w:rPr>
                <w:rFonts w:eastAsia="Times New Roman" w:cstheme="minorHAnsi"/>
                <w:bCs/>
                <w:lang w:eastAsia="pl-PL"/>
              </w:rPr>
              <w:t>szt.</w:t>
            </w:r>
          </w:p>
        </w:tc>
      </w:tr>
      <w:tr w:rsidR="00C11888" w:rsidRPr="00471C93" w14:paraId="28B0DD25" w14:textId="77777777" w:rsidTr="003F7BCF">
        <w:trPr>
          <w:trHeight w:val="227"/>
          <w:jc w:val="center"/>
        </w:trPr>
        <w:tc>
          <w:tcPr>
            <w:tcW w:w="423" w:type="dxa"/>
            <w:tcBorders>
              <w:top w:val="single" w:sz="4" w:space="0" w:color="auto"/>
              <w:left w:val="single" w:sz="4" w:space="0" w:color="auto"/>
              <w:bottom w:val="single" w:sz="4" w:space="0" w:color="auto"/>
              <w:right w:val="single" w:sz="4" w:space="0" w:color="auto"/>
            </w:tcBorders>
            <w:vAlign w:val="center"/>
          </w:tcPr>
          <w:p w14:paraId="2D6D66DE" w14:textId="4B917451" w:rsidR="00C11888" w:rsidRDefault="00592F25" w:rsidP="00F02FBC">
            <w:pPr>
              <w:spacing w:after="0" w:line="240" w:lineRule="auto"/>
              <w:jc w:val="center"/>
              <w:rPr>
                <w:rFonts w:eastAsia="Times New Roman" w:cstheme="minorHAnsi"/>
                <w:bCs/>
                <w:lang w:eastAsia="pl-PL"/>
              </w:rPr>
            </w:pPr>
            <w:r>
              <w:rPr>
                <w:rFonts w:eastAsia="Times New Roman" w:cstheme="minorHAnsi"/>
                <w:bCs/>
                <w:lang w:eastAsia="pl-PL"/>
              </w:rPr>
              <w:t>b)</w:t>
            </w:r>
          </w:p>
        </w:tc>
        <w:tc>
          <w:tcPr>
            <w:tcW w:w="53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B1ECFB" w14:textId="669CD2C8" w:rsidR="00C11888" w:rsidRPr="009F26AB" w:rsidRDefault="00C11888" w:rsidP="00C11888">
            <w:pPr>
              <w:spacing w:after="0" w:line="240" w:lineRule="auto"/>
              <w:rPr>
                <w:rFonts w:eastAsia="Times New Roman" w:cstheme="minorHAnsi"/>
                <w:bCs/>
                <w:lang w:eastAsia="pl-PL"/>
              </w:rPr>
            </w:pPr>
            <w:r>
              <w:rPr>
                <w:rFonts w:eastAsia="Times New Roman" w:cstheme="minorHAnsi"/>
                <w:bCs/>
                <w:lang w:eastAsia="pl-PL"/>
              </w:rPr>
              <w:t xml:space="preserve">Lokale </w:t>
            </w:r>
            <w:r w:rsidR="00592F25">
              <w:rPr>
                <w:rFonts w:eastAsia="Times New Roman" w:cstheme="minorHAnsi"/>
                <w:bCs/>
                <w:lang w:eastAsia="pl-PL"/>
              </w:rPr>
              <w:t xml:space="preserve">Gminy Miejskiej </w:t>
            </w:r>
            <w:r w:rsidR="00F509E0">
              <w:rPr>
                <w:rFonts w:eastAsia="Times New Roman" w:cstheme="minorHAnsi"/>
                <w:bCs/>
                <w:lang w:eastAsia="pl-PL"/>
              </w:rPr>
              <w:t>Hel</w:t>
            </w:r>
            <w:r w:rsidR="00592F25">
              <w:rPr>
                <w:rFonts w:eastAsia="Times New Roman" w:cstheme="minorHAnsi"/>
                <w:bCs/>
                <w:lang w:eastAsia="pl-PL"/>
              </w:rPr>
              <w:t xml:space="preserve"> </w:t>
            </w:r>
            <w:r>
              <w:rPr>
                <w:rFonts w:eastAsia="Times New Roman" w:cstheme="minorHAnsi"/>
                <w:bCs/>
                <w:lang w:eastAsia="pl-PL"/>
              </w:rPr>
              <w:t>w b</w:t>
            </w:r>
            <w:r w:rsidRPr="009F26AB">
              <w:rPr>
                <w:rFonts w:eastAsia="Times New Roman" w:cstheme="minorHAnsi"/>
                <w:bCs/>
                <w:lang w:eastAsia="pl-PL"/>
              </w:rPr>
              <w:t>udynk</w:t>
            </w:r>
            <w:r>
              <w:rPr>
                <w:rFonts w:eastAsia="Times New Roman" w:cstheme="minorHAnsi"/>
                <w:bCs/>
                <w:lang w:eastAsia="pl-PL"/>
              </w:rPr>
              <w:t xml:space="preserve">ach </w:t>
            </w:r>
            <w:r w:rsidR="00592F25">
              <w:rPr>
                <w:rFonts w:eastAsia="Times New Roman" w:cstheme="minorHAnsi"/>
                <w:bCs/>
                <w:lang w:eastAsia="pl-PL"/>
              </w:rPr>
              <w:t xml:space="preserve">Wspólnot Mieszkaniowych  </w:t>
            </w:r>
          </w:p>
        </w:tc>
        <w:tc>
          <w:tcPr>
            <w:tcW w:w="1687" w:type="dxa"/>
            <w:tcBorders>
              <w:top w:val="nil"/>
              <w:left w:val="nil"/>
              <w:bottom w:val="single" w:sz="4" w:space="0" w:color="auto"/>
              <w:right w:val="single" w:sz="4" w:space="0" w:color="auto"/>
            </w:tcBorders>
            <w:shd w:val="clear" w:color="auto" w:fill="auto"/>
            <w:noWrap/>
            <w:vAlign w:val="center"/>
            <w:hideMark/>
          </w:tcPr>
          <w:p w14:paraId="48DD45D4" w14:textId="46E004B6" w:rsidR="00C11888" w:rsidRPr="00F02FBC" w:rsidRDefault="000F415B" w:rsidP="005508A6">
            <w:pPr>
              <w:spacing w:after="0" w:line="240" w:lineRule="auto"/>
              <w:jc w:val="right"/>
              <w:rPr>
                <w:rFonts w:eastAsia="Times New Roman" w:cstheme="minorHAnsi"/>
                <w:bCs/>
                <w:lang w:eastAsia="pl-PL"/>
              </w:rPr>
            </w:pPr>
            <w:r>
              <w:rPr>
                <w:rFonts w:eastAsia="Times New Roman" w:cstheme="minorHAnsi"/>
                <w:bCs/>
                <w:lang w:eastAsia="pl-PL"/>
              </w:rPr>
              <w:t xml:space="preserve">493,19 </w:t>
            </w:r>
            <w:r w:rsidR="00C11888" w:rsidRPr="00F02FBC">
              <w:rPr>
                <w:rFonts w:eastAsia="Times New Roman" w:cstheme="minorHAnsi"/>
                <w:bCs/>
                <w:lang w:eastAsia="pl-PL"/>
              </w:rPr>
              <w:t>m</w:t>
            </w:r>
            <w:r w:rsidR="00C11888" w:rsidRPr="00F02FBC">
              <w:rPr>
                <w:rFonts w:eastAsia="Times New Roman" w:cstheme="minorHAnsi"/>
                <w:bCs/>
                <w:vertAlign w:val="superscript"/>
                <w:lang w:eastAsia="pl-PL"/>
              </w:rPr>
              <w:t>2</w:t>
            </w:r>
          </w:p>
        </w:tc>
        <w:tc>
          <w:tcPr>
            <w:tcW w:w="1460" w:type="dxa"/>
            <w:tcBorders>
              <w:top w:val="nil"/>
              <w:left w:val="nil"/>
              <w:bottom w:val="single" w:sz="4" w:space="0" w:color="auto"/>
              <w:right w:val="single" w:sz="4" w:space="0" w:color="auto"/>
            </w:tcBorders>
            <w:shd w:val="clear" w:color="auto" w:fill="auto"/>
            <w:noWrap/>
            <w:vAlign w:val="center"/>
            <w:hideMark/>
          </w:tcPr>
          <w:p w14:paraId="6BCCBE63" w14:textId="44ABC1F4" w:rsidR="00C11888" w:rsidRPr="00F02FBC" w:rsidRDefault="000F415B" w:rsidP="005508A6">
            <w:pPr>
              <w:spacing w:after="0" w:line="240" w:lineRule="auto"/>
              <w:jc w:val="right"/>
              <w:rPr>
                <w:rFonts w:eastAsia="Times New Roman" w:cstheme="minorHAnsi"/>
                <w:bCs/>
                <w:lang w:eastAsia="pl-PL"/>
              </w:rPr>
            </w:pPr>
            <w:r>
              <w:rPr>
                <w:rFonts w:eastAsia="Times New Roman" w:cstheme="minorHAnsi"/>
                <w:bCs/>
                <w:lang w:eastAsia="pl-PL"/>
              </w:rPr>
              <w:t xml:space="preserve">15 </w:t>
            </w:r>
            <w:r w:rsidR="00C11888" w:rsidRPr="00F02FBC">
              <w:rPr>
                <w:rFonts w:eastAsia="Times New Roman" w:cstheme="minorHAnsi"/>
                <w:bCs/>
                <w:lang w:eastAsia="pl-PL"/>
              </w:rPr>
              <w:t>szt.</w:t>
            </w:r>
          </w:p>
        </w:tc>
      </w:tr>
    </w:tbl>
    <w:p w14:paraId="4913D349" w14:textId="77777777" w:rsidR="000672A7" w:rsidRDefault="00376CD3" w:rsidP="000672A7">
      <w:pPr>
        <w:pStyle w:val="Akapitzlist"/>
        <w:autoSpaceDE w:val="0"/>
        <w:autoSpaceDN w:val="0"/>
        <w:adjustRightInd w:val="0"/>
        <w:spacing w:after="0" w:line="240" w:lineRule="auto"/>
        <w:ind w:left="284"/>
        <w:rPr>
          <w:rFonts w:cstheme="minorHAnsi"/>
        </w:rPr>
      </w:pPr>
      <w:r>
        <w:rPr>
          <w:rFonts w:cstheme="minorHAnsi"/>
        </w:rPr>
        <w:t xml:space="preserve"> </w:t>
      </w:r>
    </w:p>
    <w:p w14:paraId="3E603A87" w14:textId="4DD4A355" w:rsidR="00121DF6" w:rsidRDefault="004414AF" w:rsidP="00376CD3">
      <w:pPr>
        <w:pStyle w:val="Akapitzlist"/>
        <w:numPr>
          <w:ilvl w:val="0"/>
          <w:numId w:val="20"/>
        </w:numPr>
        <w:autoSpaceDE w:val="0"/>
        <w:autoSpaceDN w:val="0"/>
        <w:adjustRightInd w:val="0"/>
        <w:spacing w:after="0" w:line="240" w:lineRule="auto"/>
        <w:ind w:left="284" w:hanging="284"/>
        <w:rPr>
          <w:rFonts w:cstheme="minorHAnsi"/>
        </w:rPr>
      </w:pPr>
      <w:r w:rsidRPr="006F767D">
        <w:rPr>
          <w:rFonts w:cstheme="minorHAnsi"/>
        </w:rPr>
        <w:t>Z</w:t>
      </w:r>
      <w:r w:rsidR="00121DF6" w:rsidRPr="006F767D">
        <w:rPr>
          <w:rFonts w:cstheme="minorHAnsi"/>
        </w:rPr>
        <w:t xml:space="preserve">asób budynków mieszkalnych (komunalnych) Gminy Miejskiej </w:t>
      </w:r>
      <w:r w:rsidR="00F509E0">
        <w:rPr>
          <w:rFonts w:cstheme="minorHAnsi"/>
        </w:rPr>
        <w:t>Hel</w:t>
      </w:r>
      <w:r w:rsidR="00121DF6" w:rsidRPr="006F767D">
        <w:rPr>
          <w:rFonts w:cstheme="minorHAnsi"/>
        </w:rPr>
        <w:t xml:space="preserve"> - stan na dzień</w:t>
      </w:r>
      <w:r w:rsidRPr="006F767D">
        <w:rPr>
          <w:rFonts w:cstheme="minorHAnsi"/>
        </w:rPr>
        <w:t xml:space="preserve"> </w:t>
      </w:r>
      <w:r w:rsidR="005508A6">
        <w:rPr>
          <w:rFonts w:cstheme="minorHAnsi"/>
        </w:rPr>
        <w:t>0</w:t>
      </w:r>
      <w:r w:rsidRPr="006F767D">
        <w:rPr>
          <w:rFonts w:cstheme="minorHAnsi"/>
        </w:rPr>
        <w:t>1 stycznia 202</w:t>
      </w:r>
      <w:r w:rsidR="00F509E0">
        <w:rPr>
          <w:rFonts w:cstheme="minorHAnsi"/>
        </w:rPr>
        <w:t>3</w:t>
      </w:r>
      <w:r w:rsidRPr="006F767D">
        <w:rPr>
          <w:rFonts w:cstheme="minorHAnsi"/>
        </w:rPr>
        <w:t xml:space="preserve"> r.</w:t>
      </w:r>
      <w:r w:rsidR="005508A6">
        <w:rPr>
          <w:rFonts w:cstheme="minorHAnsi"/>
        </w:rPr>
        <w:t>,</w:t>
      </w:r>
    </w:p>
    <w:tbl>
      <w:tblPr>
        <w:tblW w:w="0" w:type="auto"/>
        <w:jc w:val="center"/>
        <w:tblCellMar>
          <w:left w:w="70" w:type="dxa"/>
          <w:right w:w="70" w:type="dxa"/>
        </w:tblCellMar>
        <w:tblLook w:val="04A0" w:firstRow="1" w:lastRow="0" w:firstColumn="1" w:lastColumn="0" w:noHBand="0" w:noVBand="1"/>
      </w:tblPr>
      <w:tblGrid>
        <w:gridCol w:w="4537"/>
        <w:gridCol w:w="2876"/>
        <w:gridCol w:w="1479"/>
      </w:tblGrid>
      <w:tr w:rsidR="000672A7" w:rsidRPr="00123DC8" w14:paraId="68EEC5EB" w14:textId="77777777" w:rsidTr="003F7BCF">
        <w:trPr>
          <w:trHeight w:val="558"/>
          <w:jc w:val="center"/>
        </w:trPr>
        <w:tc>
          <w:tcPr>
            <w:tcW w:w="453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CB229CF" w14:textId="77777777" w:rsidR="000672A7" w:rsidRPr="00C11888" w:rsidRDefault="000672A7" w:rsidP="00121DF6">
            <w:pPr>
              <w:spacing w:after="0" w:line="240" w:lineRule="auto"/>
              <w:jc w:val="center"/>
              <w:rPr>
                <w:rFonts w:eastAsia="Times New Roman" w:cstheme="minorHAnsi"/>
                <w:b/>
                <w:bCs/>
                <w:i/>
                <w:iCs/>
                <w:sz w:val="20"/>
                <w:szCs w:val="20"/>
                <w:lang w:eastAsia="pl-PL"/>
              </w:rPr>
            </w:pPr>
            <w:r w:rsidRPr="00C11888">
              <w:rPr>
                <w:rFonts w:eastAsia="Times New Roman" w:cstheme="minorHAnsi"/>
                <w:b/>
                <w:bCs/>
                <w:i/>
                <w:iCs/>
                <w:sz w:val="20"/>
                <w:szCs w:val="20"/>
                <w:lang w:eastAsia="pl-PL"/>
              </w:rPr>
              <w:t>Nazwa</w:t>
            </w:r>
          </w:p>
        </w:tc>
        <w:tc>
          <w:tcPr>
            <w:tcW w:w="2876" w:type="dxa"/>
            <w:tcBorders>
              <w:top w:val="single" w:sz="4" w:space="0" w:color="auto"/>
              <w:left w:val="nil"/>
              <w:bottom w:val="single" w:sz="4" w:space="0" w:color="auto"/>
              <w:right w:val="single" w:sz="4" w:space="0" w:color="auto"/>
            </w:tcBorders>
            <w:shd w:val="clear" w:color="auto" w:fill="auto"/>
            <w:noWrap/>
            <w:vAlign w:val="bottom"/>
            <w:hideMark/>
          </w:tcPr>
          <w:p w14:paraId="1EA8C730" w14:textId="34A2C055" w:rsidR="000672A7" w:rsidRPr="00C11888" w:rsidRDefault="000672A7" w:rsidP="00FE2DF7">
            <w:pPr>
              <w:spacing w:after="0" w:line="240" w:lineRule="auto"/>
              <w:jc w:val="center"/>
              <w:rPr>
                <w:rFonts w:eastAsia="Times New Roman" w:cstheme="minorHAnsi"/>
                <w:b/>
                <w:bCs/>
                <w:i/>
                <w:iCs/>
                <w:sz w:val="20"/>
                <w:szCs w:val="20"/>
                <w:lang w:eastAsia="pl-PL"/>
              </w:rPr>
            </w:pPr>
            <w:r w:rsidRPr="00C11888">
              <w:rPr>
                <w:rFonts w:eastAsia="Times New Roman" w:cstheme="minorHAnsi"/>
                <w:b/>
                <w:bCs/>
                <w:i/>
                <w:iCs/>
                <w:sz w:val="20"/>
                <w:szCs w:val="20"/>
                <w:lang w:eastAsia="pl-PL"/>
              </w:rPr>
              <w:t>Powierzchnia</w:t>
            </w:r>
            <w:r>
              <w:rPr>
                <w:rFonts w:eastAsia="Times New Roman" w:cstheme="minorHAnsi"/>
                <w:b/>
                <w:bCs/>
                <w:i/>
                <w:iCs/>
                <w:sz w:val="20"/>
                <w:szCs w:val="20"/>
                <w:lang w:eastAsia="pl-PL"/>
              </w:rPr>
              <w:t xml:space="preserve"> </w:t>
            </w:r>
            <w:r w:rsidRPr="00C11888">
              <w:rPr>
                <w:rFonts w:eastAsia="Times New Roman" w:cstheme="minorHAnsi"/>
                <w:b/>
                <w:bCs/>
                <w:i/>
                <w:iCs/>
                <w:sz w:val="20"/>
                <w:szCs w:val="20"/>
                <w:lang w:eastAsia="pl-PL"/>
              </w:rPr>
              <w:t>użytkowa</w:t>
            </w:r>
          </w:p>
          <w:p w14:paraId="29FA98BB" w14:textId="62B95CEF" w:rsidR="000672A7" w:rsidRPr="00C11888" w:rsidRDefault="000672A7" w:rsidP="000672A7">
            <w:pPr>
              <w:spacing w:after="0" w:line="240" w:lineRule="auto"/>
              <w:jc w:val="center"/>
              <w:rPr>
                <w:rFonts w:eastAsia="Times New Roman" w:cstheme="minorHAnsi"/>
                <w:b/>
                <w:bCs/>
                <w:i/>
                <w:iCs/>
                <w:sz w:val="20"/>
                <w:szCs w:val="20"/>
                <w:lang w:eastAsia="pl-PL"/>
              </w:rPr>
            </w:pPr>
            <w:r w:rsidRPr="00C11888">
              <w:rPr>
                <w:rFonts w:eastAsia="Times New Roman" w:cstheme="minorHAnsi"/>
                <w:b/>
                <w:bCs/>
                <w:i/>
                <w:iCs/>
                <w:sz w:val="20"/>
                <w:szCs w:val="20"/>
                <w:lang w:eastAsia="pl-PL"/>
              </w:rPr>
              <w:t>budynków  mieszkalnych</w:t>
            </w:r>
          </w:p>
        </w:tc>
        <w:tc>
          <w:tcPr>
            <w:tcW w:w="1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C2100F" w14:textId="77777777" w:rsidR="000672A7" w:rsidRPr="00C11888" w:rsidRDefault="000672A7" w:rsidP="00121DF6">
            <w:pPr>
              <w:spacing w:after="0" w:line="240" w:lineRule="auto"/>
              <w:jc w:val="center"/>
              <w:rPr>
                <w:rFonts w:eastAsia="Times New Roman" w:cstheme="minorHAnsi"/>
                <w:b/>
                <w:bCs/>
                <w:i/>
                <w:iCs/>
                <w:color w:val="000000"/>
                <w:sz w:val="20"/>
                <w:szCs w:val="20"/>
                <w:lang w:eastAsia="pl-PL"/>
              </w:rPr>
            </w:pPr>
            <w:r w:rsidRPr="00C11888">
              <w:rPr>
                <w:rFonts w:eastAsia="Times New Roman" w:cstheme="minorHAnsi"/>
                <w:b/>
                <w:bCs/>
                <w:i/>
                <w:iCs/>
                <w:color w:val="000000"/>
                <w:sz w:val="20"/>
                <w:szCs w:val="20"/>
                <w:lang w:eastAsia="pl-PL"/>
              </w:rPr>
              <w:t>Ilość budynków</w:t>
            </w:r>
          </w:p>
        </w:tc>
      </w:tr>
      <w:tr w:rsidR="00121DF6" w:rsidRPr="00DD69E2" w14:paraId="48A96ADA" w14:textId="77777777" w:rsidTr="003F7BCF">
        <w:trPr>
          <w:trHeight w:val="336"/>
          <w:jc w:val="center"/>
        </w:trPr>
        <w:tc>
          <w:tcPr>
            <w:tcW w:w="4537" w:type="dxa"/>
            <w:tcBorders>
              <w:top w:val="single" w:sz="4" w:space="0" w:color="auto"/>
              <w:left w:val="single" w:sz="4" w:space="0" w:color="auto"/>
              <w:bottom w:val="single" w:sz="4" w:space="0" w:color="auto"/>
              <w:right w:val="single" w:sz="4" w:space="0" w:color="auto"/>
            </w:tcBorders>
            <w:shd w:val="clear" w:color="auto" w:fill="auto"/>
            <w:noWrap/>
            <w:hideMark/>
          </w:tcPr>
          <w:p w14:paraId="240DBA1D" w14:textId="77777777" w:rsidR="00121DF6" w:rsidRPr="00DD69E2" w:rsidRDefault="00121DF6" w:rsidP="00121DF6">
            <w:pPr>
              <w:spacing w:after="0" w:line="240" w:lineRule="auto"/>
              <w:rPr>
                <w:rFonts w:eastAsia="Times New Roman" w:cstheme="minorHAnsi"/>
                <w:bCs/>
                <w:lang w:eastAsia="pl-PL"/>
              </w:rPr>
            </w:pPr>
            <w:r w:rsidRPr="00DD69E2">
              <w:rPr>
                <w:rFonts w:eastAsia="Times New Roman" w:cstheme="minorHAnsi"/>
                <w:bCs/>
                <w:lang w:eastAsia="pl-PL"/>
              </w:rPr>
              <w:t>Mieszkalne budynki komunalne</w:t>
            </w:r>
          </w:p>
        </w:tc>
        <w:tc>
          <w:tcPr>
            <w:tcW w:w="2876" w:type="dxa"/>
            <w:tcBorders>
              <w:top w:val="single" w:sz="4" w:space="0" w:color="auto"/>
              <w:left w:val="nil"/>
              <w:bottom w:val="single" w:sz="4" w:space="0" w:color="auto"/>
              <w:right w:val="single" w:sz="4" w:space="0" w:color="auto"/>
            </w:tcBorders>
            <w:shd w:val="clear" w:color="auto" w:fill="auto"/>
            <w:noWrap/>
            <w:hideMark/>
          </w:tcPr>
          <w:p w14:paraId="3DA9BDD2" w14:textId="41BD7212" w:rsidR="00121DF6" w:rsidRPr="00F02FBC" w:rsidRDefault="000F415B" w:rsidP="00121DF6">
            <w:pPr>
              <w:spacing w:after="0" w:line="240" w:lineRule="auto"/>
              <w:jc w:val="right"/>
              <w:rPr>
                <w:rFonts w:cstheme="minorHAnsi"/>
                <w:bCs/>
              </w:rPr>
            </w:pPr>
            <w:r>
              <w:rPr>
                <w:rFonts w:cstheme="minorHAnsi"/>
                <w:bCs/>
              </w:rPr>
              <w:t xml:space="preserve">372,86 </w:t>
            </w:r>
            <w:r w:rsidR="00121DF6" w:rsidRPr="00F02FBC">
              <w:rPr>
                <w:rFonts w:cstheme="minorHAnsi"/>
                <w:bCs/>
              </w:rPr>
              <w:t>m</w:t>
            </w:r>
            <w:r w:rsidR="00121DF6" w:rsidRPr="00F02FBC">
              <w:rPr>
                <w:rFonts w:cstheme="minorHAnsi"/>
                <w:bCs/>
                <w:vertAlign w:val="superscript"/>
              </w:rPr>
              <w:t>2</w:t>
            </w:r>
          </w:p>
        </w:tc>
        <w:tc>
          <w:tcPr>
            <w:tcW w:w="1479" w:type="dxa"/>
            <w:tcBorders>
              <w:top w:val="single" w:sz="4" w:space="0" w:color="auto"/>
              <w:left w:val="single" w:sz="4" w:space="0" w:color="auto"/>
              <w:bottom w:val="single" w:sz="4" w:space="0" w:color="auto"/>
              <w:right w:val="single" w:sz="4" w:space="0" w:color="auto"/>
            </w:tcBorders>
            <w:shd w:val="clear" w:color="auto" w:fill="auto"/>
            <w:noWrap/>
            <w:hideMark/>
          </w:tcPr>
          <w:p w14:paraId="33E3E3DD" w14:textId="3D6F328E" w:rsidR="00121DF6" w:rsidRPr="00F02FBC" w:rsidRDefault="00F02FBC" w:rsidP="00121DF6">
            <w:pPr>
              <w:spacing w:after="0" w:line="240" w:lineRule="auto"/>
              <w:jc w:val="right"/>
              <w:rPr>
                <w:rFonts w:cstheme="minorHAnsi"/>
                <w:bCs/>
              </w:rPr>
            </w:pPr>
            <w:r w:rsidRPr="00F02FBC">
              <w:rPr>
                <w:rFonts w:cstheme="minorHAnsi"/>
                <w:bCs/>
              </w:rPr>
              <w:t>2</w:t>
            </w:r>
            <w:r w:rsidR="00121DF6" w:rsidRPr="00F02FBC">
              <w:rPr>
                <w:rFonts w:cstheme="minorHAnsi"/>
                <w:bCs/>
              </w:rPr>
              <w:t xml:space="preserve"> szt.</w:t>
            </w:r>
          </w:p>
        </w:tc>
      </w:tr>
    </w:tbl>
    <w:p w14:paraId="66EAE455" w14:textId="77777777" w:rsidR="00087B6D" w:rsidRDefault="00087B6D" w:rsidP="00121DF6">
      <w:pPr>
        <w:autoSpaceDE w:val="0"/>
        <w:autoSpaceDN w:val="0"/>
        <w:adjustRightInd w:val="0"/>
        <w:spacing w:after="0" w:line="240" w:lineRule="auto"/>
        <w:jc w:val="center"/>
        <w:rPr>
          <w:rFonts w:cstheme="minorHAnsi"/>
          <w:b/>
        </w:rPr>
      </w:pPr>
    </w:p>
    <w:p w14:paraId="2BAC8EBC" w14:textId="77777777" w:rsidR="00F02FBC" w:rsidRDefault="00F02FBC" w:rsidP="00121DF6">
      <w:pPr>
        <w:autoSpaceDE w:val="0"/>
        <w:autoSpaceDN w:val="0"/>
        <w:adjustRightInd w:val="0"/>
        <w:spacing w:after="0" w:line="240" w:lineRule="auto"/>
        <w:jc w:val="center"/>
        <w:rPr>
          <w:rFonts w:cstheme="minorHAnsi"/>
          <w:b/>
        </w:rPr>
      </w:pPr>
    </w:p>
    <w:p w14:paraId="2B73D627" w14:textId="77777777" w:rsidR="003F7BCF" w:rsidRDefault="003F7BCF" w:rsidP="00121DF6">
      <w:pPr>
        <w:autoSpaceDE w:val="0"/>
        <w:autoSpaceDN w:val="0"/>
        <w:adjustRightInd w:val="0"/>
        <w:spacing w:after="0" w:line="240" w:lineRule="auto"/>
        <w:jc w:val="center"/>
        <w:rPr>
          <w:rFonts w:cstheme="minorHAnsi"/>
          <w:b/>
        </w:rPr>
      </w:pPr>
    </w:p>
    <w:p w14:paraId="7519D93A" w14:textId="2F214C2B" w:rsidR="0080292A" w:rsidRDefault="0080292A" w:rsidP="00121DF6">
      <w:pPr>
        <w:autoSpaceDE w:val="0"/>
        <w:autoSpaceDN w:val="0"/>
        <w:adjustRightInd w:val="0"/>
        <w:spacing w:after="0" w:line="240" w:lineRule="auto"/>
        <w:jc w:val="center"/>
        <w:rPr>
          <w:rFonts w:cstheme="minorHAnsi"/>
          <w:b/>
        </w:rPr>
      </w:pPr>
      <w:r w:rsidRPr="00121DF6">
        <w:rPr>
          <w:rFonts w:cstheme="minorHAnsi"/>
          <w:b/>
        </w:rPr>
        <w:t>Rozdział IV</w:t>
      </w:r>
    </w:p>
    <w:p w14:paraId="188DF3DE" w14:textId="687B2AFF" w:rsidR="0080292A" w:rsidRPr="00121DF6" w:rsidRDefault="0080292A" w:rsidP="004E306F">
      <w:pPr>
        <w:autoSpaceDE w:val="0"/>
        <w:autoSpaceDN w:val="0"/>
        <w:adjustRightInd w:val="0"/>
        <w:spacing w:after="0" w:line="240" w:lineRule="auto"/>
        <w:jc w:val="center"/>
        <w:rPr>
          <w:rFonts w:cstheme="minorHAnsi"/>
          <w:b/>
        </w:rPr>
      </w:pPr>
      <w:r w:rsidRPr="00121DF6">
        <w:rPr>
          <w:rFonts w:cstheme="minorHAnsi"/>
          <w:b/>
        </w:rPr>
        <w:t xml:space="preserve">Zestawienie nieruchomości oddanych w użytkowanie wieczyste, </w:t>
      </w:r>
      <w:r w:rsidR="009B7910">
        <w:rPr>
          <w:rFonts w:cstheme="minorHAnsi"/>
          <w:b/>
        </w:rPr>
        <w:t xml:space="preserve">trwały zarząd oraz będących </w:t>
      </w:r>
      <w:r w:rsidR="0051200C">
        <w:rPr>
          <w:rFonts w:cstheme="minorHAnsi"/>
          <w:b/>
        </w:rPr>
        <w:br/>
        <w:t>w zasobie Gminy Miejskiej Hel</w:t>
      </w:r>
      <w:r w:rsidR="009B7910">
        <w:rPr>
          <w:rFonts w:cstheme="minorHAnsi"/>
          <w:b/>
        </w:rPr>
        <w:t xml:space="preserve"> </w:t>
      </w:r>
      <w:r w:rsidRPr="00121DF6">
        <w:rPr>
          <w:rFonts w:cstheme="minorHAnsi"/>
          <w:b/>
        </w:rPr>
        <w:t>oraz nieruchomości będących przedmiotem użytkowania wieczystego</w:t>
      </w:r>
      <w:r w:rsidR="00121DF6" w:rsidRPr="00121DF6">
        <w:rPr>
          <w:rFonts w:cstheme="minorHAnsi"/>
          <w:b/>
        </w:rPr>
        <w:t xml:space="preserve"> </w:t>
      </w:r>
      <w:r w:rsidRPr="00121DF6">
        <w:rPr>
          <w:rFonts w:cstheme="minorHAnsi"/>
          <w:b/>
        </w:rPr>
        <w:t xml:space="preserve">Gminy Miejskiej </w:t>
      </w:r>
      <w:r w:rsidR="00F509E0">
        <w:rPr>
          <w:rFonts w:cstheme="minorHAnsi"/>
          <w:b/>
        </w:rPr>
        <w:t>Hel</w:t>
      </w:r>
    </w:p>
    <w:p w14:paraId="18D14FE9" w14:textId="77777777" w:rsidR="00121DF6" w:rsidRDefault="00121DF6" w:rsidP="0080292A">
      <w:pPr>
        <w:autoSpaceDE w:val="0"/>
        <w:autoSpaceDN w:val="0"/>
        <w:adjustRightInd w:val="0"/>
        <w:spacing w:after="0" w:line="240" w:lineRule="auto"/>
        <w:rPr>
          <w:rFonts w:cstheme="minorHAnsi"/>
        </w:rPr>
      </w:pPr>
    </w:p>
    <w:tbl>
      <w:tblPr>
        <w:tblStyle w:val="Tabela-Siatka"/>
        <w:tblW w:w="0" w:type="auto"/>
        <w:tblLook w:val="04A0" w:firstRow="1" w:lastRow="0" w:firstColumn="1" w:lastColumn="0" w:noHBand="0" w:noVBand="1"/>
      </w:tblPr>
      <w:tblGrid>
        <w:gridCol w:w="535"/>
        <w:gridCol w:w="5839"/>
        <w:gridCol w:w="2552"/>
      </w:tblGrid>
      <w:tr w:rsidR="00A23BB4" w14:paraId="62A970AC" w14:textId="77777777" w:rsidTr="00087B6D">
        <w:tc>
          <w:tcPr>
            <w:tcW w:w="535" w:type="dxa"/>
          </w:tcPr>
          <w:p w14:paraId="30F36354" w14:textId="77777777" w:rsidR="00A23BB4" w:rsidRPr="00C11888" w:rsidRDefault="00A23BB4" w:rsidP="00CD5157">
            <w:pPr>
              <w:autoSpaceDE w:val="0"/>
              <w:autoSpaceDN w:val="0"/>
              <w:adjustRightInd w:val="0"/>
              <w:jc w:val="center"/>
              <w:rPr>
                <w:rFonts w:cstheme="minorHAnsi"/>
                <w:b/>
                <w:bCs/>
                <w:i/>
                <w:iCs/>
                <w:sz w:val="20"/>
                <w:szCs w:val="20"/>
              </w:rPr>
            </w:pPr>
            <w:r w:rsidRPr="00C11888">
              <w:rPr>
                <w:rFonts w:cstheme="minorHAnsi"/>
                <w:b/>
                <w:bCs/>
                <w:i/>
                <w:iCs/>
                <w:sz w:val="20"/>
                <w:szCs w:val="20"/>
              </w:rPr>
              <w:t>L.p.</w:t>
            </w:r>
          </w:p>
        </w:tc>
        <w:tc>
          <w:tcPr>
            <w:tcW w:w="5839" w:type="dxa"/>
          </w:tcPr>
          <w:p w14:paraId="04366483" w14:textId="3236076D" w:rsidR="00A23BB4" w:rsidRPr="00C11888" w:rsidRDefault="00A23BB4" w:rsidP="00CD5157">
            <w:pPr>
              <w:autoSpaceDE w:val="0"/>
              <w:autoSpaceDN w:val="0"/>
              <w:adjustRightInd w:val="0"/>
              <w:jc w:val="center"/>
              <w:rPr>
                <w:rFonts w:cstheme="minorHAnsi"/>
                <w:b/>
                <w:bCs/>
                <w:i/>
                <w:iCs/>
                <w:sz w:val="20"/>
                <w:szCs w:val="20"/>
              </w:rPr>
            </w:pPr>
            <w:r w:rsidRPr="00C11888">
              <w:rPr>
                <w:rFonts w:cstheme="minorHAnsi"/>
                <w:b/>
                <w:bCs/>
                <w:i/>
                <w:iCs/>
                <w:sz w:val="20"/>
                <w:szCs w:val="20"/>
              </w:rPr>
              <w:t xml:space="preserve">Forma </w:t>
            </w:r>
          </w:p>
        </w:tc>
        <w:tc>
          <w:tcPr>
            <w:tcW w:w="2552" w:type="dxa"/>
          </w:tcPr>
          <w:p w14:paraId="544B2A7A" w14:textId="2A937D2C" w:rsidR="00A23BB4" w:rsidRPr="00C11888" w:rsidRDefault="003A7ADB" w:rsidP="00CD5157">
            <w:pPr>
              <w:autoSpaceDE w:val="0"/>
              <w:autoSpaceDN w:val="0"/>
              <w:adjustRightInd w:val="0"/>
              <w:jc w:val="center"/>
              <w:rPr>
                <w:rFonts w:cstheme="minorHAnsi"/>
                <w:b/>
                <w:bCs/>
                <w:i/>
                <w:iCs/>
                <w:sz w:val="20"/>
                <w:szCs w:val="20"/>
              </w:rPr>
            </w:pPr>
            <w:r>
              <w:rPr>
                <w:rFonts w:cstheme="minorHAnsi"/>
                <w:b/>
                <w:bCs/>
                <w:i/>
                <w:iCs/>
                <w:sz w:val="20"/>
                <w:szCs w:val="20"/>
              </w:rPr>
              <w:t>P</w:t>
            </w:r>
            <w:r w:rsidR="00A23BB4" w:rsidRPr="00C11888">
              <w:rPr>
                <w:rFonts w:cstheme="minorHAnsi"/>
                <w:b/>
                <w:bCs/>
                <w:i/>
                <w:iCs/>
                <w:sz w:val="20"/>
                <w:szCs w:val="20"/>
              </w:rPr>
              <w:t>owierzchnia (</w:t>
            </w:r>
            <w:r w:rsidR="00A23BB4">
              <w:rPr>
                <w:rFonts w:cstheme="minorHAnsi"/>
                <w:b/>
                <w:bCs/>
                <w:i/>
                <w:iCs/>
                <w:sz w:val="20"/>
                <w:szCs w:val="20"/>
              </w:rPr>
              <w:t>ha</w:t>
            </w:r>
            <w:r w:rsidR="00A23BB4" w:rsidRPr="00C11888">
              <w:rPr>
                <w:rFonts w:cstheme="minorHAnsi"/>
                <w:b/>
                <w:bCs/>
                <w:i/>
                <w:iCs/>
                <w:sz w:val="20"/>
                <w:szCs w:val="20"/>
              </w:rPr>
              <w:t>)</w:t>
            </w:r>
          </w:p>
        </w:tc>
      </w:tr>
      <w:tr w:rsidR="009B7910" w14:paraId="5DB295DB" w14:textId="77777777" w:rsidTr="00087B6D">
        <w:tc>
          <w:tcPr>
            <w:tcW w:w="535" w:type="dxa"/>
            <w:vAlign w:val="center"/>
          </w:tcPr>
          <w:p w14:paraId="5E865A5D" w14:textId="286E3723" w:rsidR="009B7910" w:rsidRDefault="009B7910" w:rsidP="00B31E0D">
            <w:pPr>
              <w:autoSpaceDE w:val="0"/>
              <w:autoSpaceDN w:val="0"/>
              <w:adjustRightInd w:val="0"/>
              <w:rPr>
                <w:rFonts w:cstheme="minorHAnsi"/>
              </w:rPr>
            </w:pPr>
            <w:r>
              <w:rPr>
                <w:rFonts w:cstheme="minorHAnsi"/>
              </w:rPr>
              <w:t>1</w:t>
            </w:r>
          </w:p>
        </w:tc>
        <w:tc>
          <w:tcPr>
            <w:tcW w:w="5839" w:type="dxa"/>
            <w:vAlign w:val="center"/>
          </w:tcPr>
          <w:p w14:paraId="6345940D" w14:textId="24CE94B2" w:rsidR="009B7910" w:rsidRPr="008B7FA2" w:rsidRDefault="009B7910" w:rsidP="00CD5157">
            <w:pPr>
              <w:autoSpaceDE w:val="0"/>
              <w:autoSpaceDN w:val="0"/>
              <w:adjustRightInd w:val="0"/>
              <w:rPr>
                <w:rFonts w:cstheme="minorHAnsi"/>
              </w:rPr>
            </w:pPr>
            <w:r>
              <w:rPr>
                <w:rFonts w:cstheme="minorHAnsi"/>
              </w:rPr>
              <w:t xml:space="preserve">Prawo własności Gminy Miejskiej </w:t>
            </w:r>
            <w:r w:rsidR="00F509E0">
              <w:rPr>
                <w:rFonts w:cstheme="minorHAnsi"/>
              </w:rPr>
              <w:t>Hel</w:t>
            </w:r>
          </w:p>
        </w:tc>
        <w:tc>
          <w:tcPr>
            <w:tcW w:w="2552" w:type="dxa"/>
            <w:vAlign w:val="center"/>
          </w:tcPr>
          <w:p w14:paraId="7F4D90A2" w14:textId="5C78D4FA" w:rsidR="009B7910" w:rsidRDefault="00F509E0" w:rsidP="00B976E3">
            <w:pPr>
              <w:autoSpaceDE w:val="0"/>
              <w:autoSpaceDN w:val="0"/>
              <w:adjustRightInd w:val="0"/>
              <w:jc w:val="right"/>
              <w:rPr>
                <w:rFonts w:cstheme="minorHAnsi"/>
              </w:rPr>
            </w:pPr>
            <w:r>
              <w:rPr>
                <w:rFonts w:cstheme="minorHAnsi"/>
              </w:rPr>
              <w:t>39</w:t>
            </w:r>
            <w:r w:rsidR="009B7910">
              <w:rPr>
                <w:rFonts w:cstheme="minorHAnsi"/>
              </w:rPr>
              <w:t>,</w:t>
            </w:r>
            <w:r w:rsidR="005A57A9">
              <w:rPr>
                <w:rFonts w:cstheme="minorHAnsi"/>
              </w:rPr>
              <w:t>4728</w:t>
            </w:r>
          </w:p>
        </w:tc>
      </w:tr>
      <w:tr w:rsidR="00A23BB4" w14:paraId="6F957A0B" w14:textId="77777777" w:rsidTr="00087B6D">
        <w:tc>
          <w:tcPr>
            <w:tcW w:w="535" w:type="dxa"/>
            <w:vAlign w:val="center"/>
          </w:tcPr>
          <w:p w14:paraId="195454F9" w14:textId="27460445" w:rsidR="00A23BB4" w:rsidRDefault="009B7910" w:rsidP="00B31E0D">
            <w:pPr>
              <w:autoSpaceDE w:val="0"/>
              <w:autoSpaceDN w:val="0"/>
              <w:adjustRightInd w:val="0"/>
              <w:rPr>
                <w:rFonts w:cstheme="minorHAnsi"/>
              </w:rPr>
            </w:pPr>
            <w:r>
              <w:rPr>
                <w:rFonts w:cstheme="minorHAnsi"/>
              </w:rPr>
              <w:t>2</w:t>
            </w:r>
          </w:p>
        </w:tc>
        <w:tc>
          <w:tcPr>
            <w:tcW w:w="5839" w:type="dxa"/>
            <w:vAlign w:val="center"/>
          </w:tcPr>
          <w:p w14:paraId="3A4F8A43" w14:textId="625ED67B" w:rsidR="00A23BB4" w:rsidRDefault="00A23BB4" w:rsidP="00CD5157">
            <w:pPr>
              <w:autoSpaceDE w:val="0"/>
              <w:autoSpaceDN w:val="0"/>
              <w:adjustRightInd w:val="0"/>
              <w:rPr>
                <w:rFonts w:cstheme="minorHAnsi"/>
              </w:rPr>
            </w:pPr>
            <w:r w:rsidRPr="008B7FA2">
              <w:rPr>
                <w:rFonts w:cstheme="minorHAnsi"/>
              </w:rPr>
              <w:t>Użytkowanie wieczyste</w:t>
            </w:r>
            <w:r>
              <w:rPr>
                <w:rFonts w:cstheme="minorHAnsi"/>
              </w:rPr>
              <w:t xml:space="preserve"> </w:t>
            </w:r>
            <w:r w:rsidRPr="008B7FA2">
              <w:rPr>
                <w:rFonts w:cstheme="minorHAnsi"/>
              </w:rPr>
              <w:t>(własność Gminy Miejskiej</w:t>
            </w:r>
            <w:r w:rsidR="0051200C">
              <w:rPr>
                <w:rFonts w:cstheme="minorHAnsi"/>
              </w:rPr>
              <w:t xml:space="preserve"> Hel</w:t>
            </w:r>
            <w:r w:rsidRPr="008B7FA2">
              <w:rPr>
                <w:rFonts w:cstheme="minorHAnsi"/>
              </w:rPr>
              <w:t>)</w:t>
            </w:r>
          </w:p>
        </w:tc>
        <w:tc>
          <w:tcPr>
            <w:tcW w:w="2552" w:type="dxa"/>
            <w:vAlign w:val="center"/>
          </w:tcPr>
          <w:p w14:paraId="514F7056" w14:textId="79CD4EE8" w:rsidR="00A23BB4" w:rsidRDefault="00F509E0" w:rsidP="00B976E3">
            <w:pPr>
              <w:autoSpaceDE w:val="0"/>
              <w:autoSpaceDN w:val="0"/>
              <w:adjustRightInd w:val="0"/>
              <w:jc w:val="right"/>
              <w:rPr>
                <w:rFonts w:cstheme="minorHAnsi"/>
              </w:rPr>
            </w:pPr>
            <w:r>
              <w:rPr>
                <w:rFonts w:cstheme="minorHAnsi"/>
              </w:rPr>
              <w:t>0</w:t>
            </w:r>
            <w:r w:rsidR="00A23BB4">
              <w:rPr>
                <w:rFonts w:cstheme="minorHAnsi"/>
              </w:rPr>
              <w:t>,</w:t>
            </w:r>
            <w:r>
              <w:rPr>
                <w:rFonts w:cstheme="minorHAnsi"/>
              </w:rPr>
              <w:t>6</w:t>
            </w:r>
            <w:r w:rsidR="005A57A9">
              <w:rPr>
                <w:rFonts w:cstheme="minorHAnsi"/>
              </w:rPr>
              <w:t>646</w:t>
            </w:r>
          </w:p>
        </w:tc>
      </w:tr>
      <w:tr w:rsidR="00A23BB4" w14:paraId="507AE476" w14:textId="77777777" w:rsidTr="00087B6D">
        <w:tc>
          <w:tcPr>
            <w:tcW w:w="535" w:type="dxa"/>
            <w:vAlign w:val="center"/>
          </w:tcPr>
          <w:p w14:paraId="5477D9ED" w14:textId="441E9AA4" w:rsidR="00A23BB4" w:rsidRDefault="009B7910" w:rsidP="00B31E0D">
            <w:pPr>
              <w:autoSpaceDE w:val="0"/>
              <w:autoSpaceDN w:val="0"/>
              <w:adjustRightInd w:val="0"/>
              <w:rPr>
                <w:rFonts w:cstheme="minorHAnsi"/>
              </w:rPr>
            </w:pPr>
            <w:r>
              <w:rPr>
                <w:rFonts w:cstheme="minorHAnsi"/>
              </w:rPr>
              <w:t>3</w:t>
            </w:r>
          </w:p>
        </w:tc>
        <w:tc>
          <w:tcPr>
            <w:tcW w:w="5839" w:type="dxa"/>
            <w:vAlign w:val="center"/>
          </w:tcPr>
          <w:p w14:paraId="14F04286" w14:textId="1503A882" w:rsidR="00A23BB4" w:rsidRDefault="005C4BB6" w:rsidP="00B31E0D">
            <w:pPr>
              <w:autoSpaceDE w:val="0"/>
              <w:autoSpaceDN w:val="0"/>
              <w:adjustRightInd w:val="0"/>
              <w:rPr>
                <w:rFonts w:cstheme="minorHAnsi"/>
              </w:rPr>
            </w:pPr>
            <w:r w:rsidRPr="0051200C">
              <w:rPr>
                <w:rFonts w:cstheme="minorHAnsi"/>
              </w:rPr>
              <w:t xml:space="preserve">Oddane w </w:t>
            </w:r>
            <w:r w:rsidR="009B7910" w:rsidRPr="0051200C">
              <w:rPr>
                <w:rFonts w:cstheme="minorHAnsi"/>
              </w:rPr>
              <w:t>trwały zarząd jednostk</w:t>
            </w:r>
            <w:r w:rsidRPr="0051200C">
              <w:rPr>
                <w:rFonts w:cstheme="minorHAnsi"/>
              </w:rPr>
              <w:t>om</w:t>
            </w:r>
          </w:p>
        </w:tc>
        <w:tc>
          <w:tcPr>
            <w:tcW w:w="2552" w:type="dxa"/>
            <w:vAlign w:val="center"/>
          </w:tcPr>
          <w:p w14:paraId="664DC491" w14:textId="1A66C783" w:rsidR="00A23BB4" w:rsidRDefault="005A57A9" w:rsidP="00B976E3">
            <w:pPr>
              <w:autoSpaceDE w:val="0"/>
              <w:autoSpaceDN w:val="0"/>
              <w:adjustRightInd w:val="0"/>
              <w:jc w:val="right"/>
              <w:rPr>
                <w:rFonts w:cstheme="minorHAnsi"/>
              </w:rPr>
            </w:pPr>
            <w:r>
              <w:rPr>
                <w:rFonts w:cstheme="minorHAnsi"/>
              </w:rPr>
              <w:t>1,2761</w:t>
            </w:r>
          </w:p>
        </w:tc>
      </w:tr>
      <w:tr w:rsidR="00A23BB4" w14:paraId="55B1121B" w14:textId="77777777" w:rsidTr="00087B6D">
        <w:trPr>
          <w:trHeight w:val="357"/>
        </w:trPr>
        <w:tc>
          <w:tcPr>
            <w:tcW w:w="535" w:type="dxa"/>
            <w:vAlign w:val="center"/>
          </w:tcPr>
          <w:p w14:paraId="159B7164" w14:textId="651F5BAB" w:rsidR="00A23BB4" w:rsidRDefault="009B7910" w:rsidP="00B31E0D">
            <w:pPr>
              <w:autoSpaceDE w:val="0"/>
              <w:autoSpaceDN w:val="0"/>
              <w:adjustRightInd w:val="0"/>
              <w:rPr>
                <w:rFonts w:cstheme="minorHAnsi"/>
              </w:rPr>
            </w:pPr>
            <w:r>
              <w:rPr>
                <w:rFonts w:cstheme="minorHAnsi"/>
              </w:rPr>
              <w:t>4</w:t>
            </w:r>
          </w:p>
        </w:tc>
        <w:tc>
          <w:tcPr>
            <w:tcW w:w="5839" w:type="dxa"/>
            <w:vAlign w:val="center"/>
          </w:tcPr>
          <w:p w14:paraId="5500034F" w14:textId="0C80C885" w:rsidR="00A23BB4" w:rsidRDefault="00A23BB4" w:rsidP="00087B6D">
            <w:pPr>
              <w:autoSpaceDE w:val="0"/>
              <w:autoSpaceDN w:val="0"/>
              <w:adjustRightInd w:val="0"/>
              <w:rPr>
                <w:rFonts w:cstheme="minorHAnsi"/>
              </w:rPr>
            </w:pPr>
            <w:r w:rsidRPr="008B7FA2">
              <w:rPr>
                <w:rFonts w:cstheme="minorHAnsi"/>
              </w:rPr>
              <w:t>Nieruchomości Skarbu</w:t>
            </w:r>
            <w:r>
              <w:rPr>
                <w:rFonts w:cstheme="minorHAnsi"/>
              </w:rPr>
              <w:t xml:space="preserve"> </w:t>
            </w:r>
            <w:r w:rsidRPr="008B7FA2">
              <w:rPr>
                <w:rFonts w:cstheme="minorHAnsi"/>
              </w:rPr>
              <w:t>Państwa, będące w</w:t>
            </w:r>
            <w:r w:rsidR="00087B6D">
              <w:rPr>
                <w:rFonts w:cstheme="minorHAnsi"/>
              </w:rPr>
              <w:t xml:space="preserve"> </w:t>
            </w:r>
            <w:r w:rsidRPr="008B7FA2">
              <w:rPr>
                <w:rFonts w:cstheme="minorHAnsi"/>
              </w:rPr>
              <w:t>użytkowaniu wieczystym</w:t>
            </w:r>
            <w:r>
              <w:rPr>
                <w:rFonts w:cstheme="minorHAnsi"/>
              </w:rPr>
              <w:t xml:space="preserve"> </w:t>
            </w:r>
            <w:r w:rsidRPr="008B7FA2">
              <w:rPr>
                <w:rFonts w:cstheme="minorHAnsi"/>
              </w:rPr>
              <w:t>Gminy Miejskiej</w:t>
            </w:r>
            <w:r w:rsidR="009B7910">
              <w:rPr>
                <w:rFonts w:cstheme="minorHAnsi"/>
              </w:rPr>
              <w:t xml:space="preserve"> </w:t>
            </w:r>
            <w:r w:rsidR="0051200C">
              <w:rPr>
                <w:rFonts w:cstheme="minorHAnsi"/>
              </w:rPr>
              <w:t>Hel</w:t>
            </w:r>
          </w:p>
        </w:tc>
        <w:tc>
          <w:tcPr>
            <w:tcW w:w="2552" w:type="dxa"/>
            <w:vAlign w:val="center"/>
          </w:tcPr>
          <w:p w14:paraId="1BBA508E" w14:textId="43EDF25B" w:rsidR="00A23BB4" w:rsidRDefault="007A6E11" w:rsidP="00B31E0D">
            <w:pPr>
              <w:autoSpaceDE w:val="0"/>
              <w:autoSpaceDN w:val="0"/>
              <w:adjustRightInd w:val="0"/>
              <w:jc w:val="right"/>
              <w:rPr>
                <w:rFonts w:cstheme="minorHAnsi"/>
              </w:rPr>
            </w:pPr>
            <w:r>
              <w:rPr>
                <w:rFonts w:cstheme="minorHAnsi"/>
              </w:rPr>
              <w:t>0,1130</w:t>
            </w:r>
          </w:p>
        </w:tc>
      </w:tr>
      <w:tr w:rsidR="009B7910" w14:paraId="25110B0C" w14:textId="77777777" w:rsidTr="00087B6D">
        <w:trPr>
          <w:trHeight w:val="238"/>
        </w:trPr>
        <w:tc>
          <w:tcPr>
            <w:tcW w:w="535" w:type="dxa"/>
            <w:vAlign w:val="center"/>
          </w:tcPr>
          <w:p w14:paraId="5135421E" w14:textId="22FCC85B" w:rsidR="009B7910" w:rsidRDefault="009B7910" w:rsidP="00B31E0D">
            <w:pPr>
              <w:autoSpaceDE w:val="0"/>
              <w:autoSpaceDN w:val="0"/>
              <w:adjustRightInd w:val="0"/>
              <w:rPr>
                <w:rFonts w:cstheme="minorHAnsi"/>
              </w:rPr>
            </w:pPr>
          </w:p>
        </w:tc>
        <w:tc>
          <w:tcPr>
            <w:tcW w:w="5839" w:type="dxa"/>
            <w:vAlign w:val="center"/>
          </w:tcPr>
          <w:p w14:paraId="03366566" w14:textId="38FC2C69" w:rsidR="009B7910" w:rsidRPr="00A46FED" w:rsidRDefault="009B7910" w:rsidP="00B31E0D">
            <w:pPr>
              <w:autoSpaceDE w:val="0"/>
              <w:autoSpaceDN w:val="0"/>
              <w:adjustRightInd w:val="0"/>
              <w:rPr>
                <w:rFonts w:cstheme="minorHAnsi"/>
                <w:b/>
                <w:bCs/>
              </w:rPr>
            </w:pPr>
            <w:r w:rsidRPr="00A46FED">
              <w:rPr>
                <w:rFonts w:cstheme="minorHAnsi"/>
                <w:b/>
                <w:bCs/>
              </w:rPr>
              <w:t>Razem:</w:t>
            </w:r>
          </w:p>
        </w:tc>
        <w:tc>
          <w:tcPr>
            <w:tcW w:w="2552" w:type="dxa"/>
            <w:vAlign w:val="center"/>
          </w:tcPr>
          <w:p w14:paraId="58DCAE21" w14:textId="4E2AB0A9" w:rsidR="009B7910" w:rsidRPr="00A46FED" w:rsidRDefault="00143DC9" w:rsidP="00B31E0D">
            <w:pPr>
              <w:autoSpaceDE w:val="0"/>
              <w:autoSpaceDN w:val="0"/>
              <w:adjustRightInd w:val="0"/>
              <w:jc w:val="right"/>
              <w:rPr>
                <w:rFonts w:cstheme="minorHAnsi"/>
                <w:b/>
                <w:bCs/>
              </w:rPr>
            </w:pPr>
            <w:r w:rsidRPr="00A46FED">
              <w:rPr>
                <w:rFonts w:cstheme="minorHAnsi"/>
                <w:b/>
                <w:bCs/>
              </w:rPr>
              <w:t>41,5265</w:t>
            </w:r>
          </w:p>
        </w:tc>
      </w:tr>
    </w:tbl>
    <w:p w14:paraId="7F01F5E4" w14:textId="77777777" w:rsidR="0074312B" w:rsidRDefault="0074312B" w:rsidP="0074312B">
      <w:pPr>
        <w:pStyle w:val="Teksttreci0"/>
        <w:spacing w:line="240" w:lineRule="auto"/>
        <w:jc w:val="both"/>
        <w:rPr>
          <w:rFonts w:ascii="Calibri" w:hAnsi="Calibri" w:cs="Calibri"/>
        </w:rPr>
      </w:pPr>
    </w:p>
    <w:p w14:paraId="10A04581" w14:textId="77777777" w:rsidR="00772F7B" w:rsidRDefault="00772F7B" w:rsidP="0074312B">
      <w:pPr>
        <w:pStyle w:val="Teksttreci0"/>
        <w:spacing w:line="240" w:lineRule="auto"/>
        <w:jc w:val="both"/>
        <w:rPr>
          <w:rFonts w:ascii="Calibri" w:hAnsi="Calibri" w:cs="Calibri"/>
        </w:rPr>
      </w:pPr>
    </w:p>
    <w:p w14:paraId="16180939" w14:textId="77777777" w:rsidR="00772F7B" w:rsidRDefault="00772F7B" w:rsidP="0074312B">
      <w:pPr>
        <w:pStyle w:val="Teksttreci0"/>
        <w:spacing w:line="240" w:lineRule="auto"/>
        <w:jc w:val="both"/>
        <w:rPr>
          <w:rFonts w:ascii="Calibri" w:hAnsi="Calibri" w:cs="Calibri"/>
        </w:rPr>
      </w:pPr>
    </w:p>
    <w:p w14:paraId="761BB2F9" w14:textId="77777777" w:rsidR="0080292A" w:rsidRDefault="0080292A" w:rsidP="00121DF6">
      <w:pPr>
        <w:autoSpaceDE w:val="0"/>
        <w:autoSpaceDN w:val="0"/>
        <w:adjustRightInd w:val="0"/>
        <w:spacing w:after="0" w:line="240" w:lineRule="auto"/>
        <w:jc w:val="center"/>
        <w:rPr>
          <w:rFonts w:cstheme="minorHAnsi"/>
          <w:b/>
        </w:rPr>
      </w:pPr>
      <w:r w:rsidRPr="00121DF6">
        <w:rPr>
          <w:rFonts w:cstheme="minorHAnsi"/>
          <w:b/>
        </w:rPr>
        <w:t>Rozdział V</w:t>
      </w:r>
    </w:p>
    <w:p w14:paraId="70229AF7" w14:textId="42180350" w:rsidR="0080292A" w:rsidRDefault="0080292A" w:rsidP="004E306F">
      <w:pPr>
        <w:autoSpaceDE w:val="0"/>
        <w:autoSpaceDN w:val="0"/>
        <w:adjustRightInd w:val="0"/>
        <w:spacing w:after="0" w:line="240" w:lineRule="auto"/>
        <w:jc w:val="center"/>
        <w:rPr>
          <w:rFonts w:cstheme="minorHAnsi"/>
          <w:b/>
        </w:rPr>
      </w:pPr>
      <w:r w:rsidRPr="00121DF6">
        <w:rPr>
          <w:rFonts w:cstheme="minorHAnsi"/>
          <w:b/>
        </w:rPr>
        <w:t xml:space="preserve">Plan nabywania nieruchomości na rzecz Gminy Miejskiej </w:t>
      </w:r>
      <w:r w:rsidR="0051200C">
        <w:rPr>
          <w:rFonts w:cstheme="minorHAnsi"/>
          <w:b/>
        </w:rPr>
        <w:t>Hel</w:t>
      </w:r>
      <w:r w:rsidR="00121DF6" w:rsidRPr="00121DF6">
        <w:rPr>
          <w:rFonts w:cstheme="minorHAnsi"/>
          <w:b/>
        </w:rPr>
        <w:t xml:space="preserve"> </w:t>
      </w:r>
      <w:r w:rsidRPr="00121DF6">
        <w:rPr>
          <w:rFonts w:cstheme="minorHAnsi"/>
          <w:b/>
        </w:rPr>
        <w:t>w latach 20</w:t>
      </w:r>
      <w:r w:rsidR="00121DF6" w:rsidRPr="00121DF6">
        <w:rPr>
          <w:rFonts w:cstheme="minorHAnsi"/>
          <w:b/>
        </w:rPr>
        <w:t>2</w:t>
      </w:r>
      <w:r w:rsidR="00F509E0">
        <w:rPr>
          <w:rFonts w:cstheme="minorHAnsi"/>
          <w:b/>
        </w:rPr>
        <w:t>3</w:t>
      </w:r>
      <w:r w:rsidRPr="00121DF6">
        <w:rPr>
          <w:rFonts w:cstheme="minorHAnsi"/>
          <w:b/>
        </w:rPr>
        <w:t xml:space="preserve"> – 202</w:t>
      </w:r>
      <w:r w:rsidR="00F509E0">
        <w:rPr>
          <w:rFonts w:cstheme="minorHAnsi"/>
          <w:b/>
        </w:rPr>
        <w:t>5</w:t>
      </w:r>
    </w:p>
    <w:p w14:paraId="7A9FE179" w14:textId="77777777" w:rsidR="00121DF6" w:rsidRPr="00121DF6" w:rsidRDefault="00121DF6" w:rsidP="0046113C">
      <w:pPr>
        <w:autoSpaceDE w:val="0"/>
        <w:autoSpaceDN w:val="0"/>
        <w:adjustRightInd w:val="0"/>
        <w:spacing w:after="0" w:line="240" w:lineRule="auto"/>
        <w:jc w:val="both"/>
        <w:rPr>
          <w:rFonts w:cstheme="minorHAnsi"/>
          <w:b/>
        </w:rPr>
      </w:pPr>
    </w:p>
    <w:p w14:paraId="6299E6F3" w14:textId="67154AA0" w:rsidR="0080292A" w:rsidRPr="008B7FA2"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0292A" w:rsidRPr="008B7FA2">
        <w:rPr>
          <w:rFonts w:cstheme="minorHAnsi"/>
        </w:rPr>
        <w:t xml:space="preserve">Nabywanie nieruchomości na rzecz Gminy Miejskiej </w:t>
      </w:r>
      <w:r w:rsidR="00F509E0">
        <w:rPr>
          <w:rFonts w:cstheme="minorHAnsi"/>
        </w:rPr>
        <w:t>Hel</w:t>
      </w:r>
      <w:r w:rsidR="0080292A" w:rsidRPr="008B7FA2">
        <w:rPr>
          <w:rFonts w:cstheme="minorHAnsi"/>
        </w:rPr>
        <w:t xml:space="preserve"> następować będzie poprzez:</w:t>
      </w:r>
    </w:p>
    <w:p w14:paraId="739AED90" w14:textId="25860A84" w:rsidR="0080292A" w:rsidRDefault="0080292A" w:rsidP="0046113C">
      <w:pPr>
        <w:pStyle w:val="Akapitzlist"/>
        <w:numPr>
          <w:ilvl w:val="0"/>
          <w:numId w:val="12"/>
        </w:numPr>
        <w:autoSpaceDE w:val="0"/>
        <w:autoSpaceDN w:val="0"/>
        <w:adjustRightInd w:val="0"/>
        <w:spacing w:after="0" w:line="240" w:lineRule="auto"/>
        <w:ind w:left="567" w:hanging="283"/>
        <w:jc w:val="both"/>
        <w:rPr>
          <w:rFonts w:cstheme="minorHAnsi"/>
        </w:rPr>
      </w:pPr>
      <w:r w:rsidRPr="00B31E0D">
        <w:rPr>
          <w:rFonts w:cstheme="minorHAnsi"/>
        </w:rPr>
        <w:t>zakup, zamianę, darowiznę, w zależności od potrzeb inwestycyjnych lub składanych</w:t>
      </w:r>
      <w:r w:rsidR="00B31E0D">
        <w:rPr>
          <w:rFonts w:cstheme="minorHAnsi"/>
        </w:rPr>
        <w:t xml:space="preserve"> </w:t>
      </w:r>
      <w:r w:rsidRPr="00B31E0D">
        <w:rPr>
          <w:rFonts w:cstheme="minorHAnsi"/>
        </w:rPr>
        <w:t>ofert,</w:t>
      </w:r>
    </w:p>
    <w:p w14:paraId="224E2CA4" w14:textId="582D57CB" w:rsidR="0046113C" w:rsidRPr="0046113C" w:rsidRDefault="0046113C" w:rsidP="0046113C">
      <w:pPr>
        <w:pStyle w:val="Akapitzlist"/>
        <w:numPr>
          <w:ilvl w:val="0"/>
          <w:numId w:val="12"/>
        </w:numPr>
        <w:autoSpaceDE w:val="0"/>
        <w:autoSpaceDN w:val="0"/>
        <w:adjustRightInd w:val="0"/>
        <w:spacing w:after="0" w:line="240" w:lineRule="auto"/>
        <w:ind w:left="567" w:hanging="283"/>
        <w:jc w:val="both"/>
        <w:rPr>
          <w:rFonts w:cstheme="minorHAnsi"/>
        </w:rPr>
      </w:pPr>
      <w:r w:rsidRPr="00B31E0D">
        <w:rPr>
          <w:rFonts w:cstheme="minorHAnsi"/>
        </w:rPr>
        <w:t xml:space="preserve">komunalizację nieruchomości Skarbu Państwa z mocy prawa na podstawie art. 5 ustawy z dnia </w:t>
      </w:r>
      <w:r>
        <w:rPr>
          <w:rFonts w:cstheme="minorHAnsi"/>
        </w:rPr>
        <w:br/>
      </w:r>
      <w:r w:rsidRPr="00B31E0D">
        <w:rPr>
          <w:rFonts w:cstheme="minorHAnsi"/>
        </w:rPr>
        <w:t>10 maja 1990 r</w:t>
      </w:r>
      <w:r w:rsidR="005C4BB6">
        <w:rPr>
          <w:rFonts w:cstheme="minorHAnsi"/>
        </w:rPr>
        <w:t>.</w:t>
      </w:r>
      <w:r w:rsidR="005508A6">
        <w:rPr>
          <w:rFonts w:cstheme="minorHAnsi"/>
        </w:rPr>
        <w:t>,</w:t>
      </w:r>
      <w:r w:rsidRPr="00B31E0D">
        <w:rPr>
          <w:rFonts w:cstheme="minorHAnsi"/>
        </w:rPr>
        <w:t xml:space="preserve"> – Przepisy wprowadzające ustawę o samorządzie terytorialnym i ustawę </w:t>
      </w:r>
      <w:r>
        <w:rPr>
          <w:rFonts w:cstheme="minorHAnsi"/>
        </w:rPr>
        <w:br/>
      </w:r>
      <w:r w:rsidRPr="00B31E0D">
        <w:rPr>
          <w:rFonts w:cstheme="minorHAnsi"/>
        </w:rPr>
        <w:t>o pracownikach samorządowych (Dz.U. z 1990</w:t>
      </w:r>
      <w:r w:rsidR="005C4BB6">
        <w:rPr>
          <w:rFonts w:cstheme="minorHAnsi"/>
        </w:rPr>
        <w:t xml:space="preserve"> </w:t>
      </w:r>
      <w:r w:rsidRPr="00B31E0D">
        <w:rPr>
          <w:rFonts w:cstheme="minorHAnsi"/>
        </w:rPr>
        <w:t>r</w:t>
      </w:r>
      <w:r w:rsidR="00C11888">
        <w:rPr>
          <w:rFonts w:cstheme="minorHAnsi"/>
        </w:rPr>
        <w:t>.</w:t>
      </w:r>
      <w:r w:rsidRPr="00B31E0D">
        <w:rPr>
          <w:rFonts w:cstheme="minorHAnsi"/>
        </w:rPr>
        <w:t>, nr 32, poz. 191</w:t>
      </w:r>
      <w:r w:rsidRPr="0046113C">
        <w:rPr>
          <w:rFonts w:cstheme="minorHAnsi"/>
        </w:rPr>
        <w:t xml:space="preserve"> </w:t>
      </w:r>
      <w:r>
        <w:rPr>
          <w:rFonts w:cstheme="minorHAnsi"/>
        </w:rPr>
        <w:t xml:space="preserve">z </w:t>
      </w:r>
      <w:proofErr w:type="spellStart"/>
      <w:r>
        <w:rPr>
          <w:rFonts w:cstheme="minorHAnsi"/>
        </w:rPr>
        <w:t>późn</w:t>
      </w:r>
      <w:proofErr w:type="spellEnd"/>
      <w:r>
        <w:rPr>
          <w:rFonts w:cstheme="minorHAnsi"/>
        </w:rPr>
        <w:t>. zm.),</w:t>
      </w:r>
    </w:p>
    <w:p w14:paraId="0F00CCD4" w14:textId="74C7E2D5" w:rsidR="00AA12CF" w:rsidRDefault="0080292A" w:rsidP="0046113C">
      <w:pPr>
        <w:pStyle w:val="Akapitzlist"/>
        <w:numPr>
          <w:ilvl w:val="0"/>
          <w:numId w:val="12"/>
        </w:numPr>
        <w:autoSpaceDE w:val="0"/>
        <w:autoSpaceDN w:val="0"/>
        <w:adjustRightInd w:val="0"/>
        <w:spacing w:after="0" w:line="240" w:lineRule="auto"/>
        <w:ind w:left="567" w:hanging="283"/>
        <w:jc w:val="both"/>
        <w:rPr>
          <w:rFonts w:cstheme="minorHAnsi"/>
        </w:rPr>
      </w:pPr>
      <w:r w:rsidRPr="00AA12CF">
        <w:rPr>
          <w:rFonts w:cstheme="minorHAnsi"/>
        </w:rPr>
        <w:t>inne czynności prawne np. pierwokup, zasiedzenie, itd.</w:t>
      </w:r>
    </w:p>
    <w:p w14:paraId="08C9947B" w14:textId="5BAE9A13" w:rsidR="00AA12CF" w:rsidRDefault="005A043C" w:rsidP="0051200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0292A" w:rsidRPr="005C4BB6">
        <w:rPr>
          <w:rFonts w:cstheme="minorHAnsi"/>
        </w:rPr>
        <w:t xml:space="preserve">Ponadto Gmina Miejska </w:t>
      </w:r>
      <w:r w:rsidR="00F509E0">
        <w:rPr>
          <w:rFonts w:cstheme="minorHAnsi"/>
        </w:rPr>
        <w:t>Hel</w:t>
      </w:r>
      <w:r w:rsidR="0080292A" w:rsidRPr="005C4BB6">
        <w:rPr>
          <w:rFonts w:cstheme="minorHAnsi"/>
        </w:rPr>
        <w:t xml:space="preserve"> będzie nabywać ni</w:t>
      </w:r>
      <w:r w:rsidR="005C4BB6" w:rsidRPr="005C4BB6">
        <w:rPr>
          <w:rFonts w:cstheme="minorHAnsi"/>
        </w:rPr>
        <w:t>e</w:t>
      </w:r>
      <w:r w:rsidR="0080292A" w:rsidRPr="005C4BB6">
        <w:rPr>
          <w:rFonts w:cstheme="minorHAnsi"/>
        </w:rPr>
        <w:t>ruchomości przeznaczone pod</w:t>
      </w:r>
      <w:r w:rsidR="00AA12CF" w:rsidRPr="005C4BB6">
        <w:rPr>
          <w:rFonts w:cstheme="minorHAnsi"/>
        </w:rPr>
        <w:t xml:space="preserve"> </w:t>
      </w:r>
      <w:r w:rsidR="0080292A" w:rsidRPr="005C4BB6">
        <w:rPr>
          <w:rFonts w:cstheme="minorHAnsi"/>
        </w:rPr>
        <w:t>drogi publiczne</w:t>
      </w:r>
      <w:r>
        <w:rPr>
          <w:rFonts w:cstheme="minorHAnsi"/>
        </w:rPr>
        <w:t xml:space="preserve"> </w:t>
      </w:r>
      <w:r>
        <w:rPr>
          <w:rFonts w:cstheme="minorHAnsi"/>
        </w:rPr>
        <w:br/>
      </w:r>
      <w:r w:rsidR="0080292A" w:rsidRPr="005C4BB6">
        <w:rPr>
          <w:rFonts w:cstheme="minorHAnsi"/>
        </w:rPr>
        <w:t>w trybie</w:t>
      </w:r>
      <w:r w:rsidR="005C4BB6" w:rsidRPr="005C4BB6">
        <w:rPr>
          <w:rFonts w:cstheme="minorHAnsi"/>
        </w:rPr>
        <w:t xml:space="preserve"> </w:t>
      </w:r>
      <w:r w:rsidR="0080292A" w:rsidRPr="005C4BB6">
        <w:rPr>
          <w:rFonts w:cstheme="minorHAnsi"/>
        </w:rPr>
        <w:t xml:space="preserve">art. 98 </w:t>
      </w:r>
      <w:proofErr w:type="spellStart"/>
      <w:r w:rsidR="006B3A6B">
        <w:rPr>
          <w:rFonts w:cstheme="minorHAnsi"/>
        </w:rPr>
        <w:t>ugn</w:t>
      </w:r>
      <w:proofErr w:type="spellEnd"/>
      <w:r w:rsidR="0046113C" w:rsidRPr="005C4BB6">
        <w:rPr>
          <w:rFonts w:cstheme="minorHAnsi"/>
        </w:rPr>
        <w:t>.</w:t>
      </w:r>
    </w:p>
    <w:p w14:paraId="3851DDD8" w14:textId="56795468" w:rsidR="0080292A" w:rsidRPr="008B7FA2"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0292A" w:rsidRPr="008B7FA2">
        <w:rPr>
          <w:rFonts w:cstheme="minorHAnsi"/>
        </w:rPr>
        <w:t>Nabywanie nieruchomości do zasobu w latach 20</w:t>
      </w:r>
      <w:r w:rsidR="00AA12CF">
        <w:rPr>
          <w:rFonts w:cstheme="minorHAnsi"/>
        </w:rPr>
        <w:t>2</w:t>
      </w:r>
      <w:r w:rsidR="00F509E0">
        <w:rPr>
          <w:rFonts w:cstheme="minorHAnsi"/>
        </w:rPr>
        <w:t>3</w:t>
      </w:r>
      <w:r w:rsidR="0080292A" w:rsidRPr="008B7FA2">
        <w:rPr>
          <w:rFonts w:cstheme="minorHAnsi"/>
        </w:rPr>
        <w:t xml:space="preserve"> – 202</w:t>
      </w:r>
      <w:r w:rsidR="00F509E0">
        <w:rPr>
          <w:rFonts w:cstheme="minorHAnsi"/>
        </w:rPr>
        <w:t>5</w:t>
      </w:r>
      <w:r w:rsidR="0080292A" w:rsidRPr="008B7FA2">
        <w:rPr>
          <w:rFonts w:cstheme="minorHAnsi"/>
        </w:rPr>
        <w:t xml:space="preserve"> realizowane będzie w</w:t>
      </w:r>
      <w:r w:rsidR="00AA12CF">
        <w:rPr>
          <w:rFonts w:cstheme="minorHAnsi"/>
        </w:rPr>
        <w:t xml:space="preserve"> </w:t>
      </w:r>
      <w:r w:rsidR="0080292A" w:rsidRPr="008B7FA2">
        <w:rPr>
          <w:rFonts w:cstheme="minorHAnsi"/>
        </w:rPr>
        <w:t xml:space="preserve">ramach </w:t>
      </w:r>
      <w:r w:rsidR="00AA12CF">
        <w:rPr>
          <w:rFonts w:cstheme="minorHAnsi"/>
        </w:rPr>
        <w:t>p</w:t>
      </w:r>
      <w:r w:rsidR="0080292A" w:rsidRPr="008B7FA2">
        <w:rPr>
          <w:rFonts w:cstheme="minorHAnsi"/>
        </w:rPr>
        <w:t>osiadanych środków finansowych zaplanowanych w budżecie gminy na poszczególne</w:t>
      </w:r>
      <w:r w:rsidR="00AA12CF">
        <w:rPr>
          <w:rFonts w:cstheme="minorHAnsi"/>
        </w:rPr>
        <w:t xml:space="preserve"> </w:t>
      </w:r>
      <w:r w:rsidR="0080292A" w:rsidRPr="008B7FA2">
        <w:rPr>
          <w:rFonts w:cstheme="minorHAnsi"/>
        </w:rPr>
        <w:t xml:space="preserve">lata. </w:t>
      </w:r>
      <w:r w:rsidR="00AA12CF">
        <w:rPr>
          <w:rFonts w:cstheme="minorHAnsi"/>
        </w:rPr>
        <w:br/>
      </w:r>
      <w:r w:rsidR="0080292A" w:rsidRPr="008B7FA2">
        <w:rPr>
          <w:rFonts w:cstheme="minorHAnsi"/>
        </w:rPr>
        <w:t>W przypadku konieczności dokonania niezaplanowanych zakupów, nabycie będzie</w:t>
      </w:r>
      <w:r w:rsidR="00AA12CF">
        <w:rPr>
          <w:rFonts w:cstheme="minorHAnsi"/>
        </w:rPr>
        <w:t xml:space="preserve"> </w:t>
      </w:r>
      <w:r w:rsidR="0080292A" w:rsidRPr="008B7FA2">
        <w:rPr>
          <w:rFonts w:cstheme="minorHAnsi"/>
        </w:rPr>
        <w:t xml:space="preserve">możliwe </w:t>
      </w:r>
      <w:r w:rsidR="00AA12CF">
        <w:rPr>
          <w:rFonts w:cstheme="minorHAnsi"/>
        </w:rPr>
        <w:br/>
      </w:r>
      <w:r w:rsidR="0080292A" w:rsidRPr="008B7FA2">
        <w:rPr>
          <w:rFonts w:cstheme="minorHAnsi"/>
        </w:rPr>
        <w:t>w przypadku przesunięcia środków na ww. zadanie w ramach ogólnej kwoty</w:t>
      </w:r>
      <w:r w:rsidR="00AA12CF">
        <w:rPr>
          <w:rFonts w:cstheme="minorHAnsi"/>
        </w:rPr>
        <w:t xml:space="preserve"> </w:t>
      </w:r>
      <w:r w:rsidR="0080292A" w:rsidRPr="008B7FA2">
        <w:rPr>
          <w:rFonts w:cstheme="minorHAnsi"/>
        </w:rPr>
        <w:t>przyjętego budżetu.</w:t>
      </w:r>
    </w:p>
    <w:p w14:paraId="37B872EC" w14:textId="77777777" w:rsidR="00AA12CF" w:rsidRDefault="00AA12CF" w:rsidP="0068264D">
      <w:pPr>
        <w:autoSpaceDE w:val="0"/>
        <w:autoSpaceDN w:val="0"/>
        <w:adjustRightInd w:val="0"/>
        <w:spacing w:after="0" w:line="240" w:lineRule="auto"/>
        <w:jc w:val="both"/>
        <w:rPr>
          <w:rFonts w:cstheme="minorHAnsi"/>
          <w:b/>
        </w:rPr>
      </w:pPr>
    </w:p>
    <w:p w14:paraId="57A31442" w14:textId="77777777" w:rsidR="00143DC9" w:rsidRDefault="00143DC9" w:rsidP="0068264D">
      <w:pPr>
        <w:autoSpaceDE w:val="0"/>
        <w:autoSpaceDN w:val="0"/>
        <w:adjustRightInd w:val="0"/>
        <w:spacing w:after="0" w:line="240" w:lineRule="auto"/>
        <w:jc w:val="both"/>
        <w:rPr>
          <w:rFonts w:cstheme="minorHAnsi"/>
          <w:b/>
        </w:rPr>
      </w:pPr>
    </w:p>
    <w:p w14:paraId="749331DA" w14:textId="77777777" w:rsidR="00143DC9" w:rsidRDefault="00143DC9" w:rsidP="0068264D">
      <w:pPr>
        <w:autoSpaceDE w:val="0"/>
        <w:autoSpaceDN w:val="0"/>
        <w:adjustRightInd w:val="0"/>
        <w:spacing w:after="0" w:line="240" w:lineRule="auto"/>
        <w:jc w:val="both"/>
        <w:rPr>
          <w:rFonts w:cstheme="minorHAnsi"/>
          <w:b/>
        </w:rPr>
      </w:pPr>
    </w:p>
    <w:p w14:paraId="15FCF8FB" w14:textId="77777777" w:rsidR="003E059F" w:rsidRDefault="003E059F" w:rsidP="0068264D">
      <w:pPr>
        <w:autoSpaceDE w:val="0"/>
        <w:autoSpaceDN w:val="0"/>
        <w:adjustRightInd w:val="0"/>
        <w:spacing w:after="0" w:line="240" w:lineRule="auto"/>
        <w:jc w:val="both"/>
        <w:rPr>
          <w:rFonts w:cstheme="minorHAnsi"/>
          <w:b/>
        </w:rPr>
      </w:pPr>
    </w:p>
    <w:p w14:paraId="025843E0" w14:textId="77777777" w:rsidR="00143DC9" w:rsidRDefault="00143DC9" w:rsidP="0068264D">
      <w:pPr>
        <w:autoSpaceDE w:val="0"/>
        <w:autoSpaceDN w:val="0"/>
        <w:adjustRightInd w:val="0"/>
        <w:spacing w:after="0" w:line="240" w:lineRule="auto"/>
        <w:jc w:val="both"/>
        <w:rPr>
          <w:rFonts w:cstheme="minorHAnsi"/>
          <w:b/>
        </w:rPr>
      </w:pPr>
    </w:p>
    <w:p w14:paraId="03124C6C" w14:textId="77777777" w:rsidR="003E059F" w:rsidRDefault="003E059F" w:rsidP="0068264D">
      <w:pPr>
        <w:autoSpaceDE w:val="0"/>
        <w:autoSpaceDN w:val="0"/>
        <w:adjustRightInd w:val="0"/>
        <w:spacing w:after="0" w:line="240" w:lineRule="auto"/>
        <w:jc w:val="both"/>
        <w:rPr>
          <w:rFonts w:cstheme="minorHAnsi"/>
          <w:b/>
        </w:rPr>
      </w:pPr>
    </w:p>
    <w:p w14:paraId="3A1D9E34" w14:textId="31EAEFF2" w:rsidR="0080292A" w:rsidRDefault="0080292A" w:rsidP="0046113C">
      <w:pPr>
        <w:autoSpaceDE w:val="0"/>
        <w:autoSpaceDN w:val="0"/>
        <w:adjustRightInd w:val="0"/>
        <w:spacing w:after="0" w:line="240" w:lineRule="auto"/>
        <w:jc w:val="center"/>
        <w:rPr>
          <w:rFonts w:cstheme="minorHAnsi"/>
          <w:b/>
        </w:rPr>
      </w:pPr>
      <w:r w:rsidRPr="00121DF6">
        <w:rPr>
          <w:rFonts w:cstheme="minorHAnsi"/>
          <w:b/>
        </w:rPr>
        <w:t>Rozdział VI</w:t>
      </w:r>
    </w:p>
    <w:p w14:paraId="60AE5336" w14:textId="77777777" w:rsidR="0080292A" w:rsidRPr="00121DF6" w:rsidRDefault="0080292A" w:rsidP="004E306F">
      <w:pPr>
        <w:autoSpaceDE w:val="0"/>
        <w:autoSpaceDN w:val="0"/>
        <w:adjustRightInd w:val="0"/>
        <w:spacing w:after="0" w:line="240" w:lineRule="auto"/>
        <w:jc w:val="center"/>
        <w:rPr>
          <w:rFonts w:cstheme="minorHAnsi"/>
          <w:b/>
        </w:rPr>
      </w:pPr>
      <w:r w:rsidRPr="00121DF6">
        <w:rPr>
          <w:rFonts w:cstheme="minorHAnsi"/>
          <w:b/>
        </w:rPr>
        <w:t>Plan sprzedaży, dzierżawy, najmu, użyczenia nieruchomości pozostających w gminnym</w:t>
      </w:r>
    </w:p>
    <w:p w14:paraId="1ABB2259" w14:textId="60EAC455" w:rsidR="0080292A" w:rsidRPr="00121DF6" w:rsidRDefault="0080292A" w:rsidP="004E306F">
      <w:pPr>
        <w:autoSpaceDE w:val="0"/>
        <w:autoSpaceDN w:val="0"/>
        <w:adjustRightInd w:val="0"/>
        <w:spacing w:after="0" w:line="240" w:lineRule="auto"/>
        <w:jc w:val="center"/>
        <w:rPr>
          <w:rFonts w:cstheme="minorHAnsi"/>
          <w:b/>
        </w:rPr>
      </w:pPr>
      <w:r w:rsidRPr="00121DF6">
        <w:rPr>
          <w:rFonts w:cstheme="minorHAnsi"/>
          <w:b/>
        </w:rPr>
        <w:t xml:space="preserve">zasobie nieruchomości Gminy Miejskiej </w:t>
      </w:r>
      <w:r w:rsidR="0051200C">
        <w:rPr>
          <w:rFonts w:cstheme="minorHAnsi"/>
          <w:b/>
        </w:rPr>
        <w:t>Hel</w:t>
      </w:r>
      <w:r w:rsidRPr="00121DF6">
        <w:rPr>
          <w:rFonts w:cstheme="minorHAnsi"/>
          <w:b/>
        </w:rPr>
        <w:t xml:space="preserve"> w latach 20</w:t>
      </w:r>
      <w:r w:rsidR="00121DF6">
        <w:rPr>
          <w:rFonts w:cstheme="minorHAnsi"/>
          <w:b/>
        </w:rPr>
        <w:t>2</w:t>
      </w:r>
      <w:r w:rsidR="0051200C">
        <w:rPr>
          <w:rFonts w:cstheme="minorHAnsi"/>
          <w:b/>
        </w:rPr>
        <w:t>3</w:t>
      </w:r>
      <w:r w:rsidRPr="00121DF6">
        <w:rPr>
          <w:rFonts w:cstheme="minorHAnsi"/>
          <w:b/>
        </w:rPr>
        <w:t xml:space="preserve"> – 202</w:t>
      </w:r>
      <w:r w:rsidR="0051200C">
        <w:rPr>
          <w:rFonts w:cstheme="minorHAnsi"/>
          <w:b/>
        </w:rPr>
        <w:t>5</w:t>
      </w:r>
    </w:p>
    <w:p w14:paraId="1821811C" w14:textId="77777777" w:rsidR="00AA12CF" w:rsidRDefault="00AA12CF" w:rsidP="0068264D">
      <w:pPr>
        <w:autoSpaceDE w:val="0"/>
        <w:autoSpaceDN w:val="0"/>
        <w:adjustRightInd w:val="0"/>
        <w:spacing w:after="0" w:line="240" w:lineRule="auto"/>
        <w:jc w:val="both"/>
        <w:rPr>
          <w:rFonts w:cstheme="minorHAnsi"/>
        </w:rPr>
      </w:pPr>
    </w:p>
    <w:p w14:paraId="42C4E15E" w14:textId="4AF70ADE" w:rsidR="00CD5157"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0292A" w:rsidRPr="00CD5157">
        <w:rPr>
          <w:rFonts w:cstheme="minorHAnsi"/>
        </w:rPr>
        <w:t>Sprzedaż, dzierżawa, najem oraz użyczenie nieruchomości wchodzących w skład</w:t>
      </w:r>
      <w:r w:rsidR="00AA12CF" w:rsidRPr="00CD5157">
        <w:rPr>
          <w:rFonts w:cstheme="minorHAnsi"/>
        </w:rPr>
        <w:t xml:space="preserve"> </w:t>
      </w:r>
      <w:r w:rsidR="0080292A" w:rsidRPr="00CD5157">
        <w:rPr>
          <w:rFonts w:cstheme="minorHAnsi"/>
        </w:rPr>
        <w:t xml:space="preserve">gminnego zasobu nieruchomości Gminy Miejskiej </w:t>
      </w:r>
      <w:r w:rsidR="00F509E0">
        <w:rPr>
          <w:rFonts w:cstheme="minorHAnsi"/>
        </w:rPr>
        <w:t>Hel</w:t>
      </w:r>
      <w:r w:rsidR="0080292A" w:rsidRPr="00CD5157">
        <w:rPr>
          <w:rFonts w:cstheme="minorHAnsi"/>
        </w:rPr>
        <w:t xml:space="preserve"> odbywać się będzie zgodnie z</w:t>
      </w:r>
      <w:r w:rsidR="00AA12CF" w:rsidRPr="00CD5157">
        <w:rPr>
          <w:rFonts w:cstheme="minorHAnsi"/>
        </w:rPr>
        <w:t xml:space="preserve"> </w:t>
      </w:r>
      <w:r w:rsidR="0080292A" w:rsidRPr="00CD5157">
        <w:rPr>
          <w:rFonts w:cstheme="minorHAnsi"/>
        </w:rPr>
        <w:t xml:space="preserve">obowiązującymi przepisami prawa, tj. ustawy </w:t>
      </w:r>
      <w:r w:rsidR="00CD5157">
        <w:t xml:space="preserve">z dnia 14 czerwca 1960 r. </w:t>
      </w:r>
      <w:r w:rsidR="006B3A6B">
        <w:rPr>
          <w:rFonts w:cstheme="minorHAnsi"/>
        </w:rPr>
        <w:t>Kodeks c</w:t>
      </w:r>
      <w:r w:rsidR="0080292A" w:rsidRPr="00CD5157">
        <w:rPr>
          <w:rFonts w:cstheme="minorHAnsi"/>
        </w:rPr>
        <w:t>ywilny</w:t>
      </w:r>
      <w:r w:rsidR="00CD5157" w:rsidRPr="00CD5157">
        <w:rPr>
          <w:rFonts w:cstheme="minorHAnsi"/>
        </w:rPr>
        <w:t xml:space="preserve"> (</w:t>
      </w:r>
      <w:proofErr w:type="spellStart"/>
      <w:r w:rsidR="00DB792C">
        <w:rPr>
          <w:rFonts w:cstheme="minorHAnsi"/>
        </w:rPr>
        <w:t>t.j</w:t>
      </w:r>
      <w:proofErr w:type="spellEnd"/>
      <w:r w:rsidR="00DB792C">
        <w:rPr>
          <w:rFonts w:cstheme="minorHAnsi"/>
        </w:rPr>
        <w:t>.</w:t>
      </w:r>
      <w:r w:rsidR="00D81485">
        <w:rPr>
          <w:rFonts w:cstheme="minorHAnsi"/>
        </w:rPr>
        <w:t xml:space="preserve"> </w:t>
      </w:r>
      <w:r w:rsidR="00CD5157" w:rsidRPr="00CD5157">
        <w:rPr>
          <w:rFonts w:cstheme="minorHAnsi"/>
        </w:rPr>
        <w:t>Dz.U. z 202</w:t>
      </w:r>
      <w:r w:rsidR="00DB792C">
        <w:rPr>
          <w:rFonts w:cstheme="minorHAnsi"/>
        </w:rPr>
        <w:t>2</w:t>
      </w:r>
      <w:r w:rsidR="00CD5157" w:rsidRPr="00CD5157">
        <w:rPr>
          <w:rFonts w:cstheme="minorHAnsi"/>
        </w:rPr>
        <w:t xml:space="preserve"> r., poz. </w:t>
      </w:r>
      <w:r w:rsidR="00C6596E">
        <w:rPr>
          <w:rFonts w:cstheme="minorHAnsi"/>
        </w:rPr>
        <w:t>1</w:t>
      </w:r>
      <w:r w:rsidR="00DB792C">
        <w:rPr>
          <w:rFonts w:cstheme="minorHAnsi"/>
        </w:rPr>
        <w:t>360</w:t>
      </w:r>
      <w:r w:rsidR="00CD5157" w:rsidRPr="00CD5157">
        <w:rPr>
          <w:rFonts w:cstheme="minorHAnsi"/>
        </w:rPr>
        <w:t xml:space="preserve"> z </w:t>
      </w:r>
      <w:proofErr w:type="spellStart"/>
      <w:r w:rsidR="00CD5157" w:rsidRPr="00CD5157">
        <w:rPr>
          <w:rFonts w:cstheme="minorHAnsi"/>
        </w:rPr>
        <w:t>póź</w:t>
      </w:r>
      <w:r w:rsidR="006B3A6B">
        <w:rPr>
          <w:rFonts w:cstheme="minorHAnsi"/>
        </w:rPr>
        <w:t>n</w:t>
      </w:r>
      <w:proofErr w:type="spellEnd"/>
      <w:r w:rsidR="00CD5157" w:rsidRPr="00CD5157">
        <w:rPr>
          <w:rFonts w:cstheme="minorHAnsi"/>
        </w:rPr>
        <w:t>. zm.)</w:t>
      </w:r>
      <w:r w:rsidR="0046113C" w:rsidRPr="00CD5157">
        <w:rPr>
          <w:rFonts w:cstheme="minorHAnsi"/>
        </w:rPr>
        <w:t xml:space="preserve"> </w:t>
      </w:r>
      <w:r w:rsidR="004E306F" w:rsidRPr="00CD5157">
        <w:rPr>
          <w:rFonts w:cstheme="minorHAnsi"/>
        </w:rPr>
        <w:t xml:space="preserve"> </w:t>
      </w:r>
      <w:r w:rsidR="0046113C" w:rsidRPr="00CD5157">
        <w:rPr>
          <w:rFonts w:cstheme="minorHAnsi"/>
        </w:rPr>
        <w:t xml:space="preserve">oraz </w:t>
      </w:r>
      <w:proofErr w:type="spellStart"/>
      <w:r w:rsidR="006B3A6B">
        <w:rPr>
          <w:rFonts w:cstheme="minorHAnsi"/>
        </w:rPr>
        <w:t>ugn</w:t>
      </w:r>
      <w:proofErr w:type="spellEnd"/>
      <w:r w:rsidR="006B3A6B">
        <w:rPr>
          <w:rFonts w:cstheme="minorHAnsi"/>
        </w:rPr>
        <w:t>.</w:t>
      </w:r>
    </w:p>
    <w:p w14:paraId="5EB878A6" w14:textId="345DE400" w:rsidR="0080292A" w:rsidRPr="00CD5157"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0292A" w:rsidRPr="00CD5157">
        <w:rPr>
          <w:rFonts w:cstheme="minorHAnsi"/>
        </w:rPr>
        <w:t xml:space="preserve">Gmina Miejska </w:t>
      </w:r>
      <w:r w:rsidR="00F509E0">
        <w:rPr>
          <w:rFonts w:cstheme="minorHAnsi"/>
        </w:rPr>
        <w:t>Hel</w:t>
      </w:r>
      <w:r w:rsidR="0080292A" w:rsidRPr="00CD5157">
        <w:rPr>
          <w:rFonts w:cstheme="minorHAnsi"/>
        </w:rPr>
        <w:t xml:space="preserve"> mając na uwadze racjonalne gospodarowanie zasobem</w:t>
      </w:r>
      <w:r w:rsidR="00AA12CF" w:rsidRPr="00CD5157">
        <w:rPr>
          <w:rFonts w:cstheme="minorHAnsi"/>
        </w:rPr>
        <w:t xml:space="preserve"> </w:t>
      </w:r>
      <w:r w:rsidR="0080292A" w:rsidRPr="00CD5157">
        <w:rPr>
          <w:rFonts w:cstheme="minorHAnsi"/>
        </w:rPr>
        <w:t>nieruchomości, przeznaczać będzie do sprzedaży, dzierżawy, najmu i użyczenia, zgodnie ze</w:t>
      </w:r>
      <w:r w:rsidR="00AA12CF" w:rsidRPr="00CD5157">
        <w:rPr>
          <w:rFonts w:cstheme="minorHAnsi"/>
        </w:rPr>
        <w:t xml:space="preserve"> </w:t>
      </w:r>
      <w:r w:rsidR="0080292A" w:rsidRPr="00CD5157">
        <w:rPr>
          <w:rFonts w:cstheme="minorHAnsi"/>
        </w:rPr>
        <w:t>specyfiką, rodzajem</w:t>
      </w:r>
      <w:r w:rsidR="00AA12CF" w:rsidRPr="00CD5157">
        <w:rPr>
          <w:rFonts w:cstheme="minorHAnsi"/>
        </w:rPr>
        <w:br/>
      </w:r>
      <w:r w:rsidR="0080292A" w:rsidRPr="00CD5157">
        <w:rPr>
          <w:rFonts w:cstheme="minorHAnsi"/>
        </w:rPr>
        <w:t xml:space="preserve"> i przeznaczeniem zbywanych nieruchomości:</w:t>
      </w:r>
    </w:p>
    <w:p w14:paraId="65F965EC" w14:textId="77777777" w:rsidR="0080292A" w:rsidRPr="00AA12CF" w:rsidRDefault="0080292A" w:rsidP="0068264D">
      <w:pPr>
        <w:pStyle w:val="Akapitzlist"/>
        <w:numPr>
          <w:ilvl w:val="0"/>
          <w:numId w:val="14"/>
        </w:numPr>
        <w:autoSpaceDE w:val="0"/>
        <w:autoSpaceDN w:val="0"/>
        <w:adjustRightInd w:val="0"/>
        <w:spacing w:after="0" w:line="240" w:lineRule="auto"/>
        <w:jc w:val="both"/>
        <w:rPr>
          <w:rFonts w:cstheme="minorHAnsi"/>
        </w:rPr>
      </w:pPr>
      <w:r w:rsidRPr="00AA12CF">
        <w:rPr>
          <w:rFonts w:cstheme="minorHAnsi"/>
        </w:rPr>
        <w:t>lokale mieszkalne, w tym na rzecz najemców,</w:t>
      </w:r>
    </w:p>
    <w:p w14:paraId="2BC804F9" w14:textId="77777777" w:rsidR="0080292A" w:rsidRPr="00AA12CF" w:rsidRDefault="0080292A" w:rsidP="0068264D">
      <w:pPr>
        <w:pStyle w:val="Akapitzlist"/>
        <w:numPr>
          <w:ilvl w:val="0"/>
          <w:numId w:val="14"/>
        </w:numPr>
        <w:autoSpaceDE w:val="0"/>
        <w:autoSpaceDN w:val="0"/>
        <w:adjustRightInd w:val="0"/>
        <w:spacing w:after="0" w:line="240" w:lineRule="auto"/>
        <w:jc w:val="both"/>
        <w:rPr>
          <w:rFonts w:cstheme="minorHAnsi"/>
        </w:rPr>
      </w:pPr>
      <w:r w:rsidRPr="00AA12CF">
        <w:rPr>
          <w:rFonts w:cstheme="minorHAnsi"/>
        </w:rPr>
        <w:t>nieruchomości pod zabudowę jednorodzinną, wielorodzinną i usługową,</w:t>
      </w:r>
    </w:p>
    <w:p w14:paraId="33739010" w14:textId="110091AB" w:rsidR="00AA12CF" w:rsidRDefault="0080292A" w:rsidP="0068264D">
      <w:pPr>
        <w:pStyle w:val="Akapitzlist"/>
        <w:numPr>
          <w:ilvl w:val="0"/>
          <w:numId w:val="14"/>
        </w:numPr>
        <w:spacing w:after="0" w:line="240" w:lineRule="auto"/>
        <w:jc w:val="both"/>
        <w:rPr>
          <w:rFonts w:cstheme="minorHAnsi"/>
        </w:rPr>
      </w:pPr>
      <w:r w:rsidRPr="00AA12CF">
        <w:rPr>
          <w:rFonts w:cstheme="minorHAnsi"/>
        </w:rPr>
        <w:t>nieruchomości na poprawę warunków zagospodarowania,</w:t>
      </w:r>
    </w:p>
    <w:p w14:paraId="7EC264D8" w14:textId="7F661ADA" w:rsidR="0051200C" w:rsidRPr="00143DC9" w:rsidRDefault="00F509E0" w:rsidP="00143DC9">
      <w:pPr>
        <w:pStyle w:val="Akapitzlist"/>
        <w:numPr>
          <w:ilvl w:val="0"/>
          <w:numId w:val="14"/>
        </w:numPr>
        <w:spacing w:after="0" w:line="240" w:lineRule="auto"/>
        <w:jc w:val="both"/>
        <w:rPr>
          <w:rFonts w:cstheme="minorHAnsi"/>
        </w:rPr>
      </w:pPr>
      <w:r>
        <w:rPr>
          <w:rFonts w:cstheme="minorHAnsi"/>
        </w:rPr>
        <w:t>sprzedaż nieruchomości gruntowej na rzecz użytkownika wieczystego na podstawie umowy sprzedaży.</w:t>
      </w:r>
    </w:p>
    <w:p w14:paraId="411B2CA2" w14:textId="0DBFBA58" w:rsidR="0080292A" w:rsidRDefault="005A043C" w:rsidP="005A043C">
      <w:pPr>
        <w:pStyle w:val="Akapitzlist"/>
        <w:numPr>
          <w:ilvl w:val="0"/>
          <w:numId w:val="20"/>
        </w:numPr>
        <w:autoSpaceDE w:val="0"/>
        <w:autoSpaceDN w:val="0"/>
        <w:adjustRightInd w:val="0"/>
        <w:spacing w:after="0" w:line="240" w:lineRule="auto"/>
        <w:ind w:left="284" w:hanging="284"/>
        <w:rPr>
          <w:rFonts w:cstheme="minorHAnsi"/>
        </w:rPr>
      </w:pPr>
      <w:r>
        <w:rPr>
          <w:rFonts w:cstheme="minorHAnsi"/>
        </w:rPr>
        <w:t xml:space="preserve"> </w:t>
      </w:r>
      <w:r w:rsidR="0080292A" w:rsidRPr="00AA12CF">
        <w:rPr>
          <w:rFonts w:cstheme="minorHAnsi"/>
        </w:rPr>
        <w:t>Plan sprzedaży mieszkalnych lokali komunalnych w latach 20</w:t>
      </w:r>
      <w:r w:rsidR="00AA12CF" w:rsidRPr="00AA12CF">
        <w:rPr>
          <w:rFonts w:cstheme="minorHAnsi"/>
        </w:rPr>
        <w:t>2</w:t>
      </w:r>
      <w:r w:rsidR="00F509E0">
        <w:rPr>
          <w:rFonts w:cstheme="minorHAnsi"/>
        </w:rPr>
        <w:t>3</w:t>
      </w:r>
      <w:r w:rsidR="00AA12CF" w:rsidRPr="00AA12CF">
        <w:rPr>
          <w:rFonts w:cstheme="minorHAnsi"/>
        </w:rPr>
        <w:t xml:space="preserve"> – 202</w:t>
      </w:r>
      <w:r w:rsidR="00F509E0">
        <w:rPr>
          <w:rFonts w:cstheme="minorHAnsi"/>
        </w:rPr>
        <w:t>5</w:t>
      </w:r>
      <w:r w:rsidR="0080292A" w:rsidRPr="00AA12CF">
        <w:rPr>
          <w:rFonts w:cstheme="minorHAnsi"/>
        </w:rPr>
        <w:t>:</w:t>
      </w:r>
    </w:p>
    <w:p w14:paraId="7A7BC492" w14:textId="3CA5DE9B" w:rsidR="00087B6D" w:rsidRPr="00143DC9" w:rsidRDefault="00087B6D" w:rsidP="00143DC9">
      <w:pPr>
        <w:autoSpaceDE w:val="0"/>
        <w:autoSpaceDN w:val="0"/>
        <w:adjustRightInd w:val="0"/>
        <w:spacing w:after="0" w:line="240" w:lineRule="auto"/>
        <w:rPr>
          <w:rFonts w:cstheme="minorHAnsi"/>
        </w:rPr>
      </w:pPr>
    </w:p>
    <w:tbl>
      <w:tblPr>
        <w:tblStyle w:val="Tabela-Siatka"/>
        <w:tblW w:w="0" w:type="auto"/>
        <w:tblInd w:w="208" w:type="dxa"/>
        <w:tblLook w:val="04A0" w:firstRow="1" w:lastRow="0" w:firstColumn="1" w:lastColumn="0" w:noHBand="0" w:noVBand="1"/>
      </w:tblPr>
      <w:tblGrid>
        <w:gridCol w:w="1204"/>
        <w:gridCol w:w="1983"/>
        <w:gridCol w:w="1215"/>
        <w:gridCol w:w="1620"/>
        <w:gridCol w:w="1332"/>
        <w:gridCol w:w="1498"/>
      </w:tblGrid>
      <w:tr w:rsidR="00AA12CF" w:rsidRPr="00772F7B" w14:paraId="4731278A" w14:textId="77777777" w:rsidTr="004D3A11">
        <w:tc>
          <w:tcPr>
            <w:tcW w:w="3189" w:type="dxa"/>
            <w:gridSpan w:val="2"/>
          </w:tcPr>
          <w:p w14:paraId="7DAE1307" w14:textId="6F38AC7A" w:rsidR="00AA12CF" w:rsidRPr="00772F7B" w:rsidRDefault="00AA12CF" w:rsidP="003629F3">
            <w:pPr>
              <w:jc w:val="center"/>
              <w:rPr>
                <w:rFonts w:cstheme="minorHAnsi"/>
                <w:b/>
                <w:bCs/>
                <w:i/>
                <w:iCs/>
              </w:rPr>
            </w:pPr>
            <w:r w:rsidRPr="00772F7B">
              <w:rPr>
                <w:rFonts w:cstheme="minorHAnsi"/>
                <w:b/>
                <w:bCs/>
                <w:i/>
                <w:iCs/>
              </w:rPr>
              <w:t>Rok 202</w:t>
            </w:r>
            <w:r w:rsidR="00F509E0" w:rsidRPr="00772F7B">
              <w:rPr>
                <w:rFonts w:cstheme="minorHAnsi"/>
                <w:b/>
                <w:bCs/>
                <w:i/>
                <w:iCs/>
              </w:rPr>
              <w:t>3</w:t>
            </w:r>
          </w:p>
        </w:tc>
        <w:tc>
          <w:tcPr>
            <w:tcW w:w="2835" w:type="dxa"/>
            <w:gridSpan w:val="2"/>
          </w:tcPr>
          <w:p w14:paraId="1A1CF087" w14:textId="1905164A" w:rsidR="00AA12CF" w:rsidRPr="00772F7B" w:rsidRDefault="00AA12CF" w:rsidP="003629F3">
            <w:pPr>
              <w:jc w:val="center"/>
              <w:rPr>
                <w:rFonts w:cstheme="minorHAnsi"/>
                <w:b/>
                <w:bCs/>
                <w:i/>
                <w:iCs/>
              </w:rPr>
            </w:pPr>
            <w:r w:rsidRPr="00772F7B">
              <w:rPr>
                <w:rFonts w:cstheme="minorHAnsi"/>
                <w:b/>
                <w:bCs/>
                <w:i/>
                <w:iCs/>
              </w:rPr>
              <w:t>Rok 202</w:t>
            </w:r>
            <w:r w:rsidR="00F509E0" w:rsidRPr="00772F7B">
              <w:rPr>
                <w:rFonts w:cstheme="minorHAnsi"/>
                <w:b/>
                <w:bCs/>
                <w:i/>
                <w:iCs/>
              </w:rPr>
              <w:t>4</w:t>
            </w:r>
          </w:p>
        </w:tc>
        <w:tc>
          <w:tcPr>
            <w:tcW w:w="2830" w:type="dxa"/>
            <w:gridSpan w:val="2"/>
          </w:tcPr>
          <w:p w14:paraId="63441D9E" w14:textId="4F301277" w:rsidR="00AA12CF" w:rsidRPr="00772F7B" w:rsidRDefault="00AA12CF" w:rsidP="003629F3">
            <w:pPr>
              <w:jc w:val="center"/>
              <w:rPr>
                <w:rFonts w:cstheme="minorHAnsi"/>
                <w:b/>
                <w:bCs/>
                <w:i/>
                <w:iCs/>
              </w:rPr>
            </w:pPr>
            <w:r w:rsidRPr="00772F7B">
              <w:rPr>
                <w:rFonts w:cstheme="minorHAnsi"/>
                <w:b/>
                <w:bCs/>
                <w:i/>
                <w:iCs/>
              </w:rPr>
              <w:t>Rok 202</w:t>
            </w:r>
            <w:r w:rsidR="00F509E0" w:rsidRPr="00772F7B">
              <w:rPr>
                <w:rFonts w:cstheme="minorHAnsi"/>
                <w:b/>
                <w:bCs/>
                <w:i/>
                <w:iCs/>
              </w:rPr>
              <w:t>5</w:t>
            </w:r>
          </w:p>
        </w:tc>
      </w:tr>
      <w:tr w:rsidR="00AA12CF" w:rsidRPr="00772F7B" w14:paraId="6884687E" w14:textId="77777777" w:rsidTr="004D3A11">
        <w:tc>
          <w:tcPr>
            <w:tcW w:w="1205" w:type="dxa"/>
          </w:tcPr>
          <w:p w14:paraId="43C6BD9D" w14:textId="77777777" w:rsidR="00AA12CF" w:rsidRPr="00772F7B" w:rsidRDefault="00AA12CF" w:rsidP="003629F3">
            <w:pPr>
              <w:jc w:val="center"/>
              <w:rPr>
                <w:rFonts w:cstheme="minorHAnsi"/>
                <w:b/>
                <w:bCs/>
                <w:i/>
                <w:iCs/>
              </w:rPr>
            </w:pPr>
            <w:r w:rsidRPr="00772F7B">
              <w:rPr>
                <w:rFonts w:cstheme="minorHAnsi"/>
                <w:b/>
                <w:bCs/>
                <w:i/>
                <w:iCs/>
              </w:rPr>
              <w:t>Ilość lokali</w:t>
            </w:r>
          </w:p>
        </w:tc>
        <w:tc>
          <w:tcPr>
            <w:tcW w:w="1984" w:type="dxa"/>
          </w:tcPr>
          <w:p w14:paraId="3A64F9C4" w14:textId="1A61FFFA" w:rsidR="00AA12CF" w:rsidRPr="00772F7B" w:rsidRDefault="00087B6D" w:rsidP="003629F3">
            <w:pPr>
              <w:jc w:val="center"/>
              <w:rPr>
                <w:rFonts w:cstheme="minorHAnsi"/>
                <w:b/>
                <w:bCs/>
                <w:i/>
                <w:iCs/>
              </w:rPr>
            </w:pPr>
            <w:r w:rsidRPr="00772F7B">
              <w:rPr>
                <w:rFonts w:cstheme="minorHAnsi"/>
                <w:b/>
                <w:bCs/>
                <w:i/>
                <w:iCs/>
              </w:rPr>
              <w:t>D</w:t>
            </w:r>
            <w:r w:rsidR="00AA12CF" w:rsidRPr="00772F7B">
              <w:rPr>
                <w:rFonts w:cstheme="minorHAnsi"/>
                <w:b/>
                <w:bCs/>
                <w:i/>
                <w:iCs/>
              </w:rPr>
              <w:t xml:space="preserve">ochody ze </w:t>
            </w:r>
            <w:r w:rsidR="004D3A11" w:rsidRPr="00772F7B">
              <w:rPr>
                <w:rFonts w:cstheme="minorHAnsi"/>
                <w:b/>
                <w:bCs/>
                <w:i/>
                <w:iCs/>
              </w:rPr>
              <w:t>s</w:t>
            </w:r>
            <w:r w:rsidR="00AA12CF" w:rsidRPr="00772F7B">
              <w:rPr>
                <w:rFonts w:cstheme="minorHAnsi"/>
                <w:b/>
                <w:bCs/>
                <w:i/>
                <w:iCs/>
              </w:rPr>
              <w:t>przedaży</w:t>
            </w:r>
          </w:p>
        </w:tc>
        <w:tc>
          <w:tcPr>
            <w:tcW w:w="1215" w:type="dxa"/>
          </w:tcPr>
          <w:p w14:paraId="4ECEA3DA" w14:textId="77777777" w:rsidR="00AA12CF" w:rsidRPr="00772F7B" w:rsidRDefault="00AA12CF" w:rsidP="003629F3">
            <w:pPr>
              <w:jc w:val="center"/>
              <w:rPr>
                <w:rFonts w:cstheme="minorHAnsi"/>
                <w:b/>
                <w:bCs/>
                <w:i/>
                <w:iCs/>
              </w:rPr>
            </w:pPr>
            <w:r w:rsidRPr="00772F7B">
              <w:rPr>
                <w:rFonts w:cstheme="minorHAnsi"/>
                <w:b/>
                <w:bCs/>
                <w:i/>
                <w:iCs/>
              </w:rPr>
              <w:t>Ilość lokali</w:t>
            </w:r>
          </w:p>
        </w:tc>
        <w:tc>
          <w:tcPr>
            <w:tcW w:w="1620" w:type="dxa"/>
          </w:tcPr>
          <w:p w14:paraId="6870BF41" w14:textId="1BFED5EF" w:rsidR="00AA12CF" w:rsidRPr="00772F7B" w:rsidRDefault="00087B6D" w:rsidP="003629F3">
            <w:pPr>
              <w:jc w:val="center"/>
              <w:rPr>
                <w:rFonts w:cstheme="minorHAnsi"/>
                <w:b/>
                <w:bCs/>
                <w:i/>
                <w:iCs/>
              </w:rPr>
            </w:pPr>
            <w:r w:rsidRPr="00772F7B">
              <w:rPr>
                <w:rFonts w:cstheme="minorHAnsi"/>
                <w:b/>
                <w:bCs/>
                <w:i/>
                <w:iCs/>
              </w:rPr>
              <w:t>D</w:t>
            </w:r>
            <w:r w:rsidR="00C11888" w:rsidRPr="00772F7B">
              <w:rPr>
                <w:rFonts w:cstheme="minorHAnsi"/>
                <w:b/>
                <w:bCs/>
                <w:i/>
                <w:iCs/>
              </w:rPr>
              <w:t xml:space="preserve">ochody ze </w:t>
            </w:r>
            <w:r w:rsidR="004D3A11" w:rsidRPr="00772F7B">
              <w:rPr>
                <w:rFonts w:cstheme="minorHAnsi"/>
                <w:b/>
                <w:bCs/>
                <w:i/>
                <w:iCs/>
              </w:rPr>
              <w:t>s</w:t>
            </w:r>
            <w:r w:rsidR="00C11888" w:rsidRPr="00772F7B">
              <w:rPr>
                <w:rFonts w:cstheme="minorHAnsi"/>
                <w:b/>
                <w:bCs/>
                <w:i/>
                <w:iCs/>
              </w:rPr>
              <w:t>przedaży</w:t>
            </w:r>
          </w:p>
        </w:tc>
        <w:tc>
          <w:tcPr>
            <w:tcW w:w="1332" w:type="dxa"/>
          </w:tcPr>
          <w:p w14:paraId="48661161" w14:textId="77777777" w:rsidR="00AA12CF" w:rsidRPr="00772F7B" w:rsidRDefault="00AA12CF" w:rsidP="003629F3">
            <w:pPr>
              <w:jc w:val="center"/>
              <w:rPr>
                <w:rFonts w:cstheme="minorHAnsi"/>
                <w:b/>
                <w:bCs/>
                <w:i/>
                <w:iCs/>
              </w:rPr>
            </w:pPr>
            <w:r w:rsidRPr="00772F7B">
              <w:rPr>
                <w:rFonts w:cstheme="minorHAnsi"/>
                <w:b/>
                <w:bCs/>
                <w:i/>
                <w:iCs/>
              </w:rPr>
              <w:t>Ilość lokali</w:t>
            </w:r>
          </w:p>
        </w:tc>
        <w:tc>
          <w:tcPr>
            <w:tcW w:w="1498" w:type="dxa"/>
          </w:tcPr>
          <w:p w14:paraId="0EB59E3E" w14:textId="2475A249" w:rsidR="00AA12CF" w:rsidRPr="00772F7B" w:rsidRDefault="00087B6D" w:rsidP="003629F3">
            <w:pPr>
              <w:jc w:val="center"/>
              <w:rPr>
                <w:rFonts w:cstheme="minorHAnsi"/>
                <w:b/>
                <w:bCs/>
                <w:i/>
                <w:iCs/>
              </w:rPr>
            </w:pPr>
            <w:r w:rsidRPr="00772F7B">
              <w:rPr>
                <w:rFonts w:cstheme="minorHAnsi"/>
                <w:b/>
                <w:bCs/>
                <w:i/>
                <w:iCs/>
              </w:rPr>
              <w:t>D</w:t>
            </w:r>
            <w:r w:rsidR="00C11888" w:rsidRPr="00772F7B">
              <w:rPr>
                <w:rFonts w:cstheme="minorHAnsi"/>
                <w:b/>
                <w:bCs/>
                <w:i/>
                <w:iCs/>
              </w:rPr>
              <w:t>ochody ze sprzedaży</w:t>
            </w:r>
          </w:p>
        </w:tc>
      </w:tr>
      <w:tr w:rsidR="00AA12CF" w:rsidRPr="00772F7B" w14:paraId="610CB501" w14:textId="77777777" w:rsidTr="004D3A11">
        <w:tc>
          <w:tcPr>
            <w:tcW w:w="1205" w:type="dxa"/>
          </w:tcPr>
          <w:p w14:paraId="3AA99DEA" w14:textId="5864E474" w:rsidR="00AA12CF" w:rsidRPr="00772F7B" w:rsidRDefault="003C2AE9" w:rsidP="00AA12CF">
            <w:pPr>
              <w:jc w:val="center"/>
              <w:rPr>
                <w:rFonts w:cstheme="minorHAnsi"/>
              </w:rPr>
            </w:pPr>
            <w:r w:rsidRPr="00772F7B">
              <w:rPr>
                <w:rFonts w:cstheme="minorHAnsi"/>
              </w:rPr>
              <w:t>3</w:t>
            </w:r>
          </w:p>
        </w:tc>
        <w:tc>
          <w:tcPr>
            <w:tcW w:w="1984" w:type="dxa"/>
          </w:tcPr>
          <w:p w14:paraId="181BE251" w14:textId="35B04EDA" w:rsidR="00AA12CF" w:rsidRPr="00772F7B" w:rsidRDefault="003C2AE9" w:rsidP="00AA12CF">
            <w:pPr>
              <w:jc w:val="center"/>
              <w:rPr>
                <w:rFonts w:cstheme="minorHAnsi"/>
              </w:rPr>
            </w:pPr>
            <w:r w:rsidRPr="00772F7B">
              <w:rPr>
                <w:rFonts w:cstheme="minorHAnsi"/>
              </w:rPr>
              <w:t>76.129</w:t>
            </w:r>
            <w:r w:rsidR="0096711F" w:rsidRPr="00772F7B">
              <w:rPr>
                <w:rFonts w:cstheme="minorHAnsi"/>
              </w:rPr>
              <w:t>,00 zł</w:t>
            </w:r>
          </w:p>
        </w:tc>
        <w:tc>
          <w:tcPr>
            <w:tcW w:w="1215" w:type="dxa"/>
          </w:tcPr>
          <w:p w14:paraId="00C5FBC5" w14:textId="55DB9FD1" w:rsidR="00AA12CF" w:rsidRPr="00772F7B" w:rsidRDefault="0096711F" w:rsidP="00AA12CF">
            <w:pPr>
              <w:jc w:val="center"/>
              <w:rPr>
                <w:rFonts w:cstheme="minorHAnsi"/>
              </w:rPr>
            </w:pPr>
            <w:r w:rsidRPr="00772F7B">
              <w:rPr>
                <w:rFonts w:cstheme="minorHAnsi"/>
              </w:rPr>
              <w:t>2</w:t>
            </w:r>
          </w:p>
        </w:tc>
        <w:tc>
          <w:tcPr>
            <w:tcW w:w="1620" w:type="dxa"/>
          </w:tcPr>
          <w:p w14:paraId="46586CD6" w14:textId="5B96CCE2" w:rsidR="00AA12CF" w:rsidRPr="00772F7B" w:rsidRDefault="003C2AE9" w:rsidP="00AA12CF">
            <w:pPr>
              <w:jc w:val="center"/>
              <w:rPr>
                <w:rFonts w:cstheme="minorHAnsi"/>
              </w:rPr>
            </w:pPr>
            <w:r w:rsidRPr="00772F7B">
              <w:rPr>
                <w:rFonts w:cstheme="minorHAnsi"/>
              </w:rPr>
              <w:t>14.145,00 zł</w:t>
            </w:r>
          </w:p>
        </w:tc>
        <w:tc>
          <w:tcPr>
            <w:tcW w:w="1332" w:type="dxa"/>
          </w:tcPr>
          <w:p w14:paraId="49543764" w14:textId="0B21227F" w:rsidR="00AA12CF" w:rsidRPr="00772F7B" w:rsidRDefault="00143DC9" w:rsidP="00AA12CF">
            <w:pPr>
              <w:jc w:val="center"/>
              <w:rPr>
                <w:rFonts w:cstheme="minorHAnsi"/>
              </w:rPr>
            </w:pPr>
            <w:r w:rsidRPr="00772F7B">
              <w:rPr>
                <w:rFonts w:cstheme="minorHAnsi"/>
              </w:rPr>
              <w:t>2</w:t>
            </w:r>
          </w:p>
        </w:tc>
        <w:tc>
          <w:tcPr>
            <w:tcW w:w="1498" w:type="dxa"/>
          </w:tcPr>
          <w:p w14:paraId="3EDDE0FA" w14:textId="27BB7EA0" w:rsidR="00AA12CF" w:rsidRPr="00772F7B" w:rsidRDefault="00750F70" w:rsidP="00AA12CF">
            <w:pPr>
              <w:jc w:val="center"/>
              <w:rPr>
                <w:rFonts w:cstheme="minorHAnsi"/>
              </w:rPr>
            </w:pPr>
            <w:r w:rsidRPr="00772F7B">
              <w:rPr>
                <w:rFonts w:cstheme="minorHAnsi"/>
              </w:rPr>
              <w:t>15.559,50 zł</w:t>
            </w:r>
          </w:p>
        </w:tc>
      </w:tr>
    </w:tbl>
    <w:p w14:paraId="3F88CD91" w14:textId="77777777" w:rsidR="00AA12CF" w:rsidRPr="00772F7B" w:rsidRDefault="00AA12CF" w:rsidP="0080292A">
      <w:pPr>
        <w:autoSpaceDE w:val="0"/>
        <w:autoSpaceDN w:val="0"/>
        <w:adjustRightInd w:val="0"/>
        <w:spacing w:after="0" w:line="240" w:lineRule="auto"/>
        <w:rPr>
          <w:rFonts w:cstheme="minorHAnsi"/>
        </w:rPr>
      </w:pPr>
    </w:p>
    <w:p w14:paraId="7E430438" w14:textId="73FAC618" w:rsidR="0080292A" w:rsidRPr="00772F7B" w:rsidRDefault="001741F3" w:rsidP="005A043C">
      <w:pPr>
        <w:pStyle w:val="Akapitzlist"/>
        <w:numPr>
          <w:ilvl w:val="0"/>
          <w:numId w:val="20"/>
        </w:numPr>
        <w:autoSpaceDE w:val="0"/>
        <w:autoSpaceDN w:val="0"/>
        <w:adjustRightInd w:val="0"/>
        <w:spacing w:after="0" w:line="240" w:lineRule="auto"/>
        <w:ind w:left="284" w:hanging="284"/>
        <w:rPr>
          <w:rFonts w:cstheme="minorHAnsi"/>
        </w:rPr>
      </w:pPr>
      <w:r w:rsidRPr="00772F7B">
        <w:rPr>
          <w:rFonts w:cstheme="minorHAnsi"/>
        </w:rPr>
        <w:t xml:space="preserve"> </w:t>
      </w:r>
      <w:r w:rsidR="0080292A" w:rsidRPr="00772F7B">
        <w:rPr>
          <w:rFonts w:cstheme="minorHAnsi"/>
        </w:rPr>
        <w:t>Plan sprzedaży nieruchomości gruntowych w latach 20</w:t>
      </w:r>
      <w:r w:rsidR="00AA12CF" w:rsidRPr="00772F7B">
        <w:rPr>
          <w:rFonts w:cstheme="minorHAnsi"/>
        </w:rPr>
        <w:t>2</w:t>
      </w:r>
      <w:r w:rsidR="00561C60" w:rsidRPr="00772F7B">
        <w:rPr>
          <w:rFonts w:cstheme="minorHAnsi"/>
        </w:rPr>
        <w:t>3</w:t>
      </w:r>
      <w:r w:rsidR="0080292A" w:rsidRPr="00772F7B">
        <w:rPr>
          <w:rFonts w:cstheme="minorHAnsi"/>
        </w:rPr>
        <w:t xml:space="preserve"> – 202</w:t>
      </w:r>
      <w:r w:rsidR="00561C60" w:rsidRPr="00772F7B">
        <w:rPr>
          <w:rFonts w:cstheme="minorHAnsi"/>
        </w:rPr>
        <w:t>5</w:t>
      </w:r>
      <w:r w:rsidR="0080292A" w:rsidRPr="00772F7B">
        <w:rPr>
          <w:rFonts w:cstheme="minorHAnsi"/>
        </w:rPr>
        <w:t>:</w:t>
      </w:r>
    </w:p>
    <w:p w14:paraId="6C05E2A9" w14:textId="77777777" w:rsidR="00AA12CF" w:rsidRPr="00772F7B" w:rsidRDefault="00AA12CF" w:rsidP="00AA12CF">
      <w:pPr>
        <w:autoSpaceDE w:val="0"/>
        <w:autoSpaceDN w:val="0"/>
        <w:adjustRightInd w:val="0"/>
        <w:spacing w:after="0" w:line="240" w:lineRule="auto"/>
        <w:rPr>
          <w:rFonts w:cstheme="minorHAnsi"/>
        </w:rPr>
      </w:pPr>
    </w:p>
    <w:tbl>
      <w:tblPr>
        <w:tblStyle w:val="Tabela-Siatka"/>
        <w:tblW w:w="0" w:type="auto"/>
        <w:tblInd w:w="208" w:type="dxa"/>
        <w:tblLook w:val="04A0" w:firstRow="1" w:lastRow="0" w:firstColumn="1" w:lastColumn="0" w:noHBand="0" w:noVBand="1"/>
      </w:tblPr>
      <w:tblGrid>
        <w:gridCol w:w="2946"/>
        <w:gridCol w:w="2952"/>
        <w:gridCol w:w="2954"/>
      </w:tblGrid>
      <w:tr w:rsidR="00571194" w:rsidRPr="00772F7B" w14:paraId="166B0A42" w14:textId="77777777" w:rsidTr="0066406F">
        <w:tc>
          <w:tcPr>
            <w:tcW w:w="2946" w:type="dxa"/>
          </w:tcPr>
          <w:p w14:paraId="38D55339" w14:textId="72AAB319" w:rsidR="00AA12CF" w:rsidRPr="00772F7B" w:rsidRDefault="00AA12CF" w:rsidP="00571194">
            <w:pPr>
              <w:jc w:val="center"/>
              <w:rPr>
                <w:rFonts w:cstheme="minorHAnsi"/>
                <w:b/>
                <w:bCs/>
                <w:i/>
                <w:iCs/>
              </w:rPr>
            </w:pPr>
            <w:r w:rsidRPr="00772F7B">
              <w:rPr>
                <w:rFonts w:cstheme="minorHAnsi"/>
                <w:b/>
                <w:bCs/>
                <w:i/>
                <w:iCs/>
              </w:rPr>
              <w:t>Rok 202</w:t>
            </w:r>
            <w:r w:rsidR="00561C60" w:rsidRPr="00772F7B">
              <w:rPr>
                <w:rFonts w:cstheme="minorHAnsi"/>
                <w:b/>
                <w:bCs/>
                <w:i/>
                <w:iCs/>
              </w:rPr>
              <w:t>3</w:t>
            </w:r>
          </w:p>
        </w:tc>
        <w:tc>
          <w:tcPr>
            <w:tcW w:w="2952" w:type="dxa"/>
          </w:tcPr>
          <w:p w14:paraId="6AE685D9" w14:textId="06D19A69" w:rsidR="00AA12CF" w:rsidRPr="00772F7B" w:rsidRDefault="00AA12CF" w:rsidP="00571194">
            <w:pPr>
              <w:jc w:val="center"/>
              <w:rPr>
                <w:rFonts w:cstheme="minorHAnsi"/>
                <w:b/>
                <w:bCs/>
                <w:i/>
                <w:iCs/>
              </w:rPr>
            </w:pPr>
            <w:r w:rsidRPr="00772F7B">
              <w:rPr>
                <w:rFonts w:cstheme="minorHAnsi"/>
                <w:b/>
                <w:bCs/>
                <w:i/>
                <w:iCs/>
              </w:rPr>
              <w:t>Rok 202</w:t>
            </w:r>
            <w:r w:rsidR="00561C60" w:rsidRPr="00772F7B">
              <w:rPr>
                <w:rFonts w:cstheme="minorHAnsi"/>
                <w:b/>
                <w:bCs/>
                <w:i/>
                <w:iCs/>
              </w:rPr>
              <w:t>4</w:t>
            </w:r>
          </w:p>
        </w:tc>
        <w:tc>
          <w:tcPr>
            <w:tcW w:w="2954" w:type="dxa"/>
          </w:tcPr>
          <w:p w14:paraId="28A9D55D" w14:textId="2EF16302" w:rsidR="00AA12CF" w:rsidRPr="00772F7B" w:rsidRDefault="00AA12CF" w:rsidP="00571194">
            <w:pPr>
              <w:jc w:val="center"/>
              <w:rPr>
                <w:rFonts w:cstheme="minorHAnsi"/>
                <w:b/>
                <w:bCs/>
                <w:i/>
                <w:iCs/>
              </w:rPr>
            </w:pPr>
            <w:r w:rsidRPr="00772F7B">
              <w:rPr>
                <w:rFonts w:cstheme="minorHAnsi"/>
                <w:b/>
                <w:bCs/>
                <w:i/>
                <w:iCs/>
              </w:rPr>
              <w:t>Rok 202</w:t>
            </w:r>
            <w:r w:rsidR="00561C60" w:rsidRPr="00772F7B">
              <w:rPr>
                <w:rFonts w:cstheme="minorHAnsi"/>
                <w:b/>
                <w:bCs/>
                <w:i/>
                <w:iCs/>
              </w:rPr>
              <w:t>5</w:t>
            </w:r>
          </w:p>
        </w:tc>
      </w:tr>
      <w:tr w:rsidR="00571194" w:rsidRPr="00772F7B" w14:paraId="086E4938" w14:textId="77777777" w:rsidTr="0066406F">
        <w:tc>
          <w:tcPr>
            <w:tcW w:w="2946" w:type="dxa"/>
          </w:tcPr>
          <w:p w14:paraId="64FE73BB" w14:textId="18B76A99" w:rsidR="00571194" w:rsidRPr="00772F7B" w:rsidRDefault="00571194" w:rsidP="00571194">
            <w:pPr>
              <w:jc w:val="center"/>
              <w:rPr>
                <w:rFonts w:cstheme="minorHAnsi"/>
                <w:b/>
                <w:bCs/>
                <w:i/>
                <w:iCs/>
              </w:rPr>
            </w:pPr>
            <w:r w:rsidRPr="00772F7B">
              <w:rPr>
                <w:rFonts w:cstheme="minorHAnsi"/>
                <w:b/>
                <w:bCs/>
                <w:i/>
                <w:iCs/>
              </w:rPr>
              <w:t>Dochody ze sprzedaży</w:t>
            </w:r>
          </w:p>
        </w:tc>
        <w:tc>
          <w:tcPr>
            <w:tcW w:w="2952" w:type="dxa"/>
          </w:tcPr>
          <w:p w14:paraId="008D0BEC" w14:textId="4F812C33" w:rsidR="00571194" w:rsidRPr="00772F7B" w:rsidRDefault="00571194" w:rsidP="00571194">
            <w:pPr>
              <w:jc w:val="center"/>
              <w:rPr>
                <w:rFonts w:cstheme="minorHAnsi"/>
                <w:b/>
                <w:bCs/>
                <w:i/>
                <w:iCs/>
              </w:rPr>
            </w:pPr>
            <w:r w:rsidRPr="00772F7B">
              <w:rPr>
                <w:rFonts w:cstheme="minorHAnsi"/>
                <w:b/>
                <w:bCs/>
                <w:i/>
                <w:iCs/>
              </w:rPr>
              <w:t>Dochody ze sprzedaży</w:t>
            </w:r>
          </w:p>
        </w:tc>
        <w:tc>
          <w:tcPr>
            <w:tcW w:w="2954" w:type="dxa"/>
          </w:tcPr>
          <w:p w14:paraId="6107EF25" w14:textId="29897858" w:rsidR="00571194" w:rsidRPr="00772F7B" w:rsidRDefault="00571194" w:rsidP="00571194">
            <w:pPr>
              <w:jc w:val="center"/>
              <w:rPr>
                <w:rFonts w:cstheme="minorHAnsi"/>
                <w:b/>
                <w:bCs/>
                <w:i/>
                <w:iCs/>
              </w:rPr>
            </w:pPr>
            <w:r w:rsidRPr="00772F7B">
              <w:rPr>
                <w:rFonts w:cstheme="minorHAnsi"/>
                <w:b/>
                <w:bCs/>
                <w:i/>
                <w:iCs/>
              </w:rPr>
              <w:t>Dochody ze sprzedaży</w:t>
            </w:r>
          </w:p>
        </w:tc>
      </w:tr>
      <w:tr w:rsidR="00571194" w:rsidRPr="00772F7B" w14:paraId="7E2FABEE" w14:textId="77777777" w:rsidTr="0066406F">
        <w:tc>
          <w:tcPr>
            <w:tcW w:w="2946" w:type="dxa"/>
          </w:tcPr>
          <w:p w14:paraId="13CD60B3" w14:textId="70E58E9C" w:rsidR="009C6FAB" w:rsidRPr="00772F7B" w:rsidRDefault="009C6FAB" w:rsidP="00571194">
            <w:pPr>
              <w:jc w:val="center"/>
              <w:rPr>
                <w:rFonts w:cstheme="minorHAnsi"/>
              </w:rPr>
            </w:pPr>
            <w:r w:rsidRPr="00772F7B">
              <w:rPr>
                <w:rFonts w:cstheme="minorHAnsi"/>
              </w:rPr>
              <w:t>3.800.000,00 zł</w:t>
            </w:r>
          </w:p>
        </w:tc>
        <w:tc>
          <w:tcPr>
            <w:tcW w:w="2952" w:type="dxa"/>
          </w:tcPr>
          <w:p w14:paraId="21F35AE0" w14:textId="6F93A2D0" w:rsidR="00571194" w:rsidRPr="00772F7B" w:rsidRDefault="007844DB" w:rsidP="00571194">
            <w:pPr>
              <w:jc w:val="center"/>
              <w:rPr>
                <w:rFonts w:cstheme="minorHAnsi"/>
              </w:rPr>
            </w:pPr>
            <w:r w:rsidRPr="00772F7B">
              <w:rPr>
                <w:rFonts w:cstheme="minorHAnsi"/>
              </w:rPr>
              <w:t>490.000,00 zł</w:t>
            </w:r>
          </w:p>
        </w:tc>
        <w:tc>
          <w:tcPr>
            <w:tcW w:w="2954" w:type="dxa"/>
          </w:tcPr>
          <w:p w14:paraId="520AAA2F" w14:textId="686629AF" w:rsidR="00571194" w:rsidRPr="00772F7B" w:rsidRDefault="007844DB" w:rsidP="00571194">
            <w:pPr>
              <w:jc w:val="center"/>
              <w:rPr>
                <w:rFonts w:cstheme="minorHAnsi"/>
              </w:rPr>
            </w:pPr>
            <w:r w:rsidRPr="00772F7B">
              <w:rPr>
                <w:rFonts w:cstheme="minorHAnsi"/>
              </w:rPr>
              <w:t>490.000,00 zł</w:t>
            </w:r>
          </w:p>
        </w:tc>
      </w:tr>
    </w:tbl>
    <w:p w14:paraId="6C383865" w14:textId="77777777" w:rsidR="0066406F" w:rsidRPr="00772F7B" w:rsidRDefault="0066406F" w:rsidP="0066406F">
      <w:pPr>
        <w:autoSpaceDE w:val="0"/>
        <w:autoSpaceDN w:val="0"/>
        <w:adjustRightInd w:val="0"/>
        <w:spacing w:after="0" w:line="240" w:lineRule="auto"/>
        <w:rPr>
          <w:rFonts w:cstheme="minorHAnsi"/>
        </w:rPr>
      </w:pPr>
    </w:p>
    <w:p w14:paraId="50AAC043" w14:textId="10BE9B51" w:rsidR="0066406F" w:rsidRPr="00772F7B" w:rsidRDefault="0066406F" w:rsidP="0066406F">
      <w:pPr>
        <w:pStyle w:val="Akapitzlist"/>
        <w:numPr>
          <w:ilvl w:val="0"/>
          <w:numId w:val="20"/>
        </w:numPr>
        <w:autoSpaceDE w:val="0"/>
        <w:autoSpaceDN w:val="0"/>
        <w:adjustRightInd w:val="0"/>
        <w:spacing w:after="0" w:line="240" w:lineRule="auto"/>
        <w:rPr>
          <w:rFonts w:cstheme="minorHAnsi"/>
        </w:rPr>
      </w:pPr>
      <w:r w:rsidRPr="00772F7B">
        <w:rPr>
          <w:rFonts w:cstheme="minorHAnsi"/>
        </w:rPr>
        <w:t>Plan oddania w dzierżawę i najem nieruchomości gruntowych w latach 2023 – 2025:</w:t>
      </w:r>
    </w:p>
    <w:p w14:paraId="0E7D135A" w14:textId="77777777" w:rsidR="00AA12CF" w:rsidRPr="00772F7B" w:rsidRDefault="00AA12CF" w:rsidP="00AA12CF">
      <w:pPr>
        <w:autoSpaceDE w:val="0"/>
        <w:autoSpaceDN w:val="0"/>
        <w:adjustRightInd w:val="0"/>
        <w:spacing w:after="0" w:line="240" w:lineRule="auto"/>
        <w:rPr>
          <w:rFonts w:cstheme="minorHAnsi"/>
        </w:rPr>
      </w:pPr>
    </w:p>
    <w:tbl>
      <w:tblPr>
        <w:tblStyle w:val="Tabela-Siatka"/>
        <w:tblW w:w="0" w:type="auto"/>
        <w:tblInd w:w="208" w:type="dxa"/>
        <w:tblLook w:val="04A0" w:firstRow="1" w:lastRow="0" w:firstColumn="1" w:lastColumn="0" w:noHBand="0" w:noVBand="1"/>
      </w:tblPr>
      <w:tblGrid>
        <w:gridCol w:w="2946"/>
        <w:gridCol w:w="2952"/>
        <w:gridCol w:w="2954"/>
      </w:tblGrid>
      <w:tr w:rsidR="0066406F" w:rsidRPr="00772F7B" w14:paraId="5B9F208D" w14:textId="77777777" w:rsidTr="006F01D1">
        <w:tc>
          <w:tcPr>
            <w:tcW w:w="2946" w:type="dxa"/>
          </w:tcPr>
          <w:p w14:paraId="287ADBA9" w14:textId="77777777" w:rsidR="0066406F" w:rsidRPr="00772F7B" w:rsidRDefault="0066406F" w:rsidP="006F01D1">
            <w:pPr>
              <w:jc w:val="center"/>
              <w:rPr>
                <w:rFonts w:cstheme="minorHAnsi"/>
                <w:b/>
                <w:bCs/>
                <w:i/>
                <w:iCs/>
              </w:rPr>
            </w:pPr>
            <w:r w:rsidRPr="00772F7B">
              <w:rPr>
                <w:rFonts w:cstheme="minorHAnsi"/>
                <w:b/>
                <w:bCs/>
                <w:i/>
                <w:iCs/>
              </w:rPr>
              <w:t>Rok 2023</w:t>
            </w:r>
          </w:p>
        </w:tc>
        <w:tc>
          <w:tcPr>
            <w:tcW w:w="2953" w:type="dxa"/>
          </w:tcPr>
          <w:p w14:paraId="0C49AA08" w14:textId="77777777" w:rsidR="0066406F" w:rsidRPr="00772F7B" w:rsidRDefault="0066406F" w:rsidP="006F01D1">
            <w:pPr>
              <w:jc w:val="center"/>
              <w:rPr>
                <w:rFonts w:cstheme="minorHAnsi"/>
                <w:b/>
                <w:bCs/>
                <w:i/>
                <w:iCs/>
              </w:rPr>
            </w:pPr>
            <w:r w:rsidRPr="00772F7B">
              <w:rPr>
                <w:rFonts w:cstheme="minorHAnsi"/>
                <w:b/>
                <w:bCs/>
                <w:i/>
                <w:iCs/>
              </w:rPr>
              <w:t>Rok 2024</w:t>
            </w:r>
          </w:p>
        </w:tc>
        <w:tc>
          <w:tcPr>
            <w:tcW w:w="2955" w:type="dxa"/>
          </w:tcPr>
          <w:p w14:paraId="010C9AE6" w14:textId="77777777" w:rsidR="0066406F" w:rsidRPr="00772F7B" w:rsidRDefault="0066406F" w:rsidP="006F01D1">
            <w:pPr>
              <w:jc w:val="center"/>
              <w:rPr>
                <w:rFonts w:cstheme="minorHAnsi"/>
                <w:b/>
                <w:bCs/>
                <w:i/>
                <w:iCs/>
              </w:rPr>
            </w:pPr>
            <w:r w:rsidRPr="00772F7B">
              <w:rPr>
                <w:rFonts w:cstheme="minorHAnsi"/>
                <w:b/>
                <w:bCs/>
                <w:i/>
                <w:iCs/>
              </w:rPr>
              <w:t>Rok 2025</w:t>
            </w:r>
          </w:p>
        </w:tc>
      </w:tr>
      <w:tr w:rsidR="0066406F" w:rsidRPr="00772F7B" w14:paraId="768624D8" w14:textId="77777777" w:rsidTr="006F01D1">
        <w:tc>
          <w:tcPr>
            <w:tcW w:w="2946" w:type="dxa"/>
          </w:tcPr>
          <w:p w14:paraId="02B0A781" w14:textId="77777777" w:rsidR="0066406F" w:rsidRPr="00772F7B" w:rsidRDefault="0066406F" w:rsidP="006F01D1">
            <w:pPr>
              <w:jc w:val="center"/>
              <w:rPr>
                <w:rFonts w:cstheme="minorHAnsi"/>
                <w:b/>
                <w:bCs/>
                <w:i/>
                <w:iCs/>
              </w:rPr>
            </w:pPr>
            <w:r w:rsidRPr="00772F7B">
              <w:rPr>
                <w:rFonts w:cstheme="minorHAnsi"/>
                <w:b/>
                <w:bCs/>
                <w:i/>
                <w:iCs/>
              </w:rPr>
              <w:t>Dochody z  dzierżawy i najmu</w:t>
            </w:r>
          </w:p>
        </w:tc>
        <w:tc>
          <w:tcPr>
            <w:tcW w:w="2953" w:type="dxa"/>
          </w:tcPr>
          <w:p w14:paraId="4E16BC7B" w14:textId="77777777" w:rsidR="0066406F" w:rsidRPr="00772F7B" w:rsidRDefault="0066406F" w:rsidP="006F01D1">
            <w:pPr>
              <w:jc w:val="center"/>
              <w:rPr>
                <w:rFonts w:cstheme="minorHAnsi"/>
                <w:b/>
                <w:bCs/>
                <w:i/>
                <w:iCs/>
              </w:rPr>
            </w:pPr>
            <w:r w:rsidRPr="00772F7B">
              <w:rPr>
                <w:rFonts w:cstheme="minorHAnsi"/>
                <w:b/>
                <w:bCs/>
                <w:i/>
                <w:iCs/>
              </w:rPr>
              <w:t>Dochody z dzierżawy i najmu</w:t>
            </w:r>
          </w:p>
        </w:tc>
        <w:tc>
          <w:tcPr>
            <w:tcW w:w="2955" w:type="dxa"/>
          </w:tcPr>
          <w:p w14:paraId="59499280" w14:textId="77777777" w:rsidR="0066406F" w:rsidRPr="00772F7B" w:rsidRDefault="0066406F" w:rsidP="006F01D1">
            <w:pPr>
              <w:jc w:val="center"/>
              <w:rPr>
                <w:rFonts w:cstheme="minorHAnsi"/>
                <w:b/>
                <w:bCs/>
                <w:i/>
                <w:iCs/>
              </w:rPr>
            </w:pPr>
            <w:r w:rsidRPr="00772F7B">
              <w:rPr>
                <w:rFonts w:cstheme="minorHAnsi"/>
                <w:b/>
                <w:bCs/>
                <w:i/>
                <w:iCs/>
              </w:rPr>
              <w:t>Dochody z dzierżawy i najmu</w:t>
            </w:r>
          </w:p>
        </w:tc>
      </w:tr>
      <w:tr w:rsidR="0066406F" w:rsidRPr="00772F7B" w14:paraId="47007EC2" w14:textId="77777777" w:rsidTr="006F01D1">
        <w:tc>
          <w:tcPr>
            <w:tcW w:w="2946" w:type="dxa"/>
          </w:tcPr>
          <w:p w14:paraId="13406556" w14:textId="77777777" w:rsidR="0066406F" w:rsidRPr="00772F7B" w:rsidRDefault="0066406F" w:rsidP="006F01D1">
            <w:pPr>
              <w:jc w:val="center"/>
              <w:rPr>
                <w:rFonts w:cstheme="minorHAnsi"/>
              </w:rPr>
            </w:pPr>
            <w:r w:rsidRPr="00772F7B">
              <w:rPr>
                <w:rFonts w:cstheme="minorHAnsi"/>
              </w:rPr>
              <w:t>2.350.000,00 zł</w:t>
            </w:r>
          </w:p>
        </w:tc>
        <w:tc>
          <w:tcPr>
            <w:tcW w:w="2953" w:type="dxa"/>
          </w:tcPr>
          <w:p w14:paraId="287C5941" w14:textId="77777777" w:rsidR="0066406F" w:rsidRPr="00772F7B" w:rsidRDefault="0066406F" w:rsidP="006F01D1">
            <w:pPr>
              <w:jc w:val="center"/>
              <w:rPr>
                <w:rFonts w:cstheme="minorHAnsi"/>
                <w:color w:val="FF0000"/>
              </w:rPr>
            </w:pPr>
            <w:r w:rsidRPr="00772F7B">
              <w:rPr>
                <w:rFonts w:cstheme="minorHAnsi"/>
              </w:rPr>
              <w:t>2.350.000,00 zł</w:t>
            </w:r>
          </w:p>
        </w:tc>
        <w:tc>
          <w:tcPr>
            <w:tcW w:w="2955" w:type="dxa"/>
          </w:tcPr>
          <w:p w14:paraId="4578D141" w14:textId="77777777" w:rsidR="0066406F" w:rsidRPr="00772F7B" w:rsidRDefault="0066406F" w:rsidP="006F01D1">
            <w:pPr>
              <w:jc w:val="center"/>
              <w:rPr>
                <w:rFonts w:cstheme="minorHAnsi"/>
                <w:color w:val="FF0000"/>
              </w:rPr>
            </w:pPr>
            <w:r w:rsidRPr="00772F7B">
              <w:rPr>
                <w:rFonts w:cstheme="minorHAnsi"/>
              </w:rPr>
              <w:t>2.350.000,00 zł</w:t>
            </w:r>
          </w:p>
        </w:tc>
      </w:tr>
    </w:tbl>
    <w:p w14:paraId="1977EAE4" w14:textId="77777777" w:rsidR="0066406F" w:rsidRPr="00AA12CF" w:rsidRDefault="0066406F" w:rsidP="00AA12CF">
      <w:pPr>
        <w:autoSpaceDE w:val="0"/>
        <w:autoSpaceDN w:val="0"/>
        <w:adjustRightInd w:val="0"/>
        <w:spacing w:after="0" w:line="240" w:lineRule="auto"/>
        <w:rPr>
          <w:rFonts w:cstheme="minorHAnsi"/>
        </w:rPr>
      </w:pPr>
    </w:p>
    <w:p w14:paraId="6427CD90" w14:textId="0870C44B" w:rsidR="00383B7F" w:rsidRPr="00383B7F" w:rsidRDefault="005A043C" w:rsidP="00383B7F">
      <w:pPr>
        <w:pStyle w:val="Akapitzlist"/>
        <w:numPr>
          <w:ilvl w:val="0"/>
          <w:numId w:val="20"/>
        </w:numPr>
        <w:autoSpaceDE w:val="0"/>
        <w:autoSpaceDN w:val="0"/>
        <w:adjustRightInd w:val="0"/>
        <w:spacing w:after="0" w:line="240" w:lineRule="auto"/>
        <w:jc w:val="both"/>
        <w:rPr>
          <w:rFonts w:cstheme="minorHAnsi"/>
        </w:rPr>
      </w:pPr>
      <w:r w:rsidRPr="00CC40C9">
        <w:rPr>
          <w:rFonts w:cstheme="minorHAnsi"/>
        </w:rPr>
        <w:t xml:space="preserve"> </w:t>
      </w:r>
      <w:r w:rsidR="00B22B31" w:rsidRPr="00AA12CF">
        <w:rPr>
          <w:rFonts w:cstheme="minorHAnsi"/>
        </w:rPr>
        <w:t>W latach 202</w:t>
      </w:r>
      <w:r w:rsidR="00B22B31">
        <w:rPr>
          <w:rFonts w:cstheme="minorHAnsi"/>
        </w:rPr>
        <w:t>3</w:t>
      </w:r>
      <w:r w:rsidR="00B22B31" w:rsidRPr="00AA12CF">
        <w:rPr>
          <w:rFonts w:cstheme="minorHAnsi"/>
        </w:rPr>
        <w:t xml:space="preserve"> – 202</w:t>
      </w:r>
      <w:r w:rsidR="00B22B31">
        <w:rPr>
          <w:rFonts w:cstheme="minorHAnsi"/>
        </w:rPr>
        <w:t>5</w:t>
      </w:r>
      <w:r w:rsidR="00B22B31" w:rsidRPr="00AA12CF">
        <w:rPr>
          <w:rFonts w:cstheme="minorHAnsi"/>
        </w:rPr>
        <w:t xml:space="preserve"> planowane jest kontynuowanie większości dotychczas zawartych umów dzierżawy, najmu i użyczenia. Ponadto w przypadku złożenia nowego wniosku o dzierżawę, najem lub użyczenie, mogą być podpisywane nowe umowy, przy zachowaniu procedury wynikającej </w:t>
      </w:r>
      <w:r w:rsidR="00B22B31">
        <w:rPr>
          <w:rFonts w:cstheme="minorHAnsi"/>
        </w:rPr>
        <w:br/>
      </w:r>
      <w:r w:rsidR="00B22B31" w:rsidRPr="00AA12CF">
        <w:rPr>
          <w:rFonts w:cstheme="minorHAnsi"/>
        </w:rPr>
        <w:t xml:space="preserve">z obowiązujących w tym zakresie przepisów </w:t>
      </w:r>
      <w:proofErr w:type="spellStart"/>
      <w:r w:rsidR="006B3A6B">
        <w:rPr>
          <w:rFonts w:cstheme="minorHAnsi"/>
        </w:rPr>
        <w:t>ugn</w:t>
      </w:r>
      <w:proofErr w:type="spellEnd"/>
      <w:r w:rsidR="006B3A6B">
        <w:rPr>
          <w:rFonts w:cstheme="minorHAnsi"/>
        </w:rPr>
        <w:t>.</w:t>
      </w:r>
    </w:p>
    <w:p w14:paraId="1868CA3A" w14:textId="0AE68D99" w:rsidR="00383B7F" w:rsidRPr="009C1F76" w:rsidRDefault="00B22B31" w:rsidP="00383B7F">
      <w:pPr>
        <w:pStyle w:val="Akapitzlist"/>
        <w:numPr>
          <w:ilvl w:val="0"/>
          <w:numId w:val="20"/>
        </w:numPr>
        <w:autoSpaceDE w:val="0"/>
        <w:autoSpaceDN w:val="0"/>
        <w:adjustRightInd w:val="0"/>
        <w:spacing w:after="0" w:line="240" w:lineRule="auto"/>
        <w:jc w:val="both"/>
        <w:rPr>
          <w:rFonts w:cstheme="minorHAnsi"/>
        </w:rPr>
      </w:pPr>
      <w:r>
        <w:t>W przypadku umów najmu liczba lokali wynajętych nie będzie ulegać zwiększeniu ze względu na ograniczony zasób wolnej powierzchni do wynajęcia. Gmina Miejska Hel nie podejmuje działań zmierzających do sprzedaży lokali użytkowych, ponieważ wynajem lokali stale zasila budżet dochodami z czynszów. W odniesieniu do lokali mieszkalnych wchodzących w skład zasobu mieszkaniowego Gminy Miejskiej Hel wysokość powierzchni będzie ulęgać zmniejszeniu z uwagi na sprzedaż lokali mieszkalnych na rzecz najemców. W wyniku tych działań ogólna powierzchnia lokali objętych na</w:t>
      </w:r>
      <w:r w:rsidR="006B3A6B">
        <w:t>jmem będzie ulegać zmniejszeniu,</w:t>
      </w:r>
      <w:r>
        <w:t xml:space="preserve"> gdyż zdecydowaną większość zasobu nieruchomości lokalowych stanowią lokale mieszkalne.</w:t>
      </w:r>
    </w:p>
    <w:p w14:paraId="0378D59D" w14:textId="6F98646A" w:rsidR="006B3A6B" w:rsidRDefault="00B22B31" w:rsidP="00B22B31">
      <w:pPr>
        <w:pStyle w:val="Teksttreci0"/>
        <w:numPr>
          <w:ilvl w:val="0"/>
          <w:numId w:val="20"/>
        </w:numPr>
        <w:spacing w:line="240" w:lineRule="auto"/>
        <w:jc w:val="both"/>
        <w:rPr>
          <w:rFonts w:ascii="Calibri" w:hAnsi="Calibri" w:cs="Calibri"/>
          <w:color w:val="000000" w:themeColor="text1"/>
        </w:rPr>
      </w:pPr>
      <w:r w:rsidRPr="006B3A6B">
        <w:rPr>
          <w:rFonts w:ascii="Calibri" w:hAnsi="Calibri" w:cs="Calibri"/>
          <w:color w:val="000000" w:themeColor="text1"/>
        </w:rPr>
        <w:t xml:space="preserve">Trwały zarząd został ustanowiony na nieruchomościach przeznaczonych na działalność statutową    </w:t>
      </w:r>
      <w:r w:rsidR="006B3A6B" w:rsidRPr="006B3A6B">
        <w:rPr>
          <w:rFonts w:ascii="Calibri" w:hAnsi="Calibri" w:cs="Calibri"/>
          <w:color w:val="000000" w:themeColor="text1"/>
        </w:rPr>
        <w:t>Zespołu Szkół Ogólnokształcących w Helu</w:t>
      </w:r>
      <w:r w:rsidRPr="006B3A6B">
        <w:rPr>
          <w:rFonts w:ascii="Calibri" w:hAnsi="Calibri" w:cs="Calibri"/>
          <w:color w:val="000000" w:themeColor="text1"/>
        </w:rPr>
        <w:t xml:space="preserve">, dla której organem prowadzącym jest Gmina Miejska Hel. </w:t>
      </w:r>
      <w:r w:rsidR="006B3A6B" w:rsidRPr="006B3A6B">
        <w:rPr>
          <w:rFonts w:ascii="Calibri" w:hAnsi="Calibri" w:cs="Calibri"/>
          <w:color w:val="000000" w:themeColor="text1"/>
        </w:rPr>
        <w:t>Zarząd ustanowiono nieodpłatnie.</w:t>
      </w:r>
    </w:p>
    <w:p w14:paraId="6AA84F88" w14:textId="77777777" w:rsidR="00772F7B" w:rsidRPr="006B3A6B" w:rsidRDefault="00772F7B" w:rsidP="00772F7B">
      <w:pPr>
        <w:pStyle w:val="Teksttreci0"/>
        <w:spacing w:line="240" w:lineRule="auto"/>
        <w:jc w:val="both"/>
        <w:rPr>
          <w:rFonts w:ascii="Calibri" w:hAnsi="Calibri" w:cs="Calibri"/>
          <w:color w:val="000000" w:themeColor="text1"/>
        </w:rPr>
      </w:pPr>
    </w:p>
    <w:p w14:paraId="6B032DE4" w14:textId="3ADA9B23" w:rsidR="00B22B31" w:rsidRPr="006B3A6B" w:rsidRDefault="00B22B31" w:rsidP="00B22B31">
      <w:pPr>
        <w:pStyle w:val="Teksttreci0"/>
        <w:numPr>
          <w:ilvl w:val="0"/>
          <w:numId w:val="20"/>
        </w:numPr>
        <w:spacing w:line="240" w:lineRule="auto"/>
        <w:jc w:val="both"/>
        <w:rPr>
          <w:rFonts w:ascii="Calibri" w:hAnsi="Calibri" w:cs="Calibri"/>
          <w:color w:val="000000" w:themeColor="text1"/>
        </w:rPr>
      </w:pPr>
      <w:r w:rsidRPr="006B3A6B">
        <w:rPr>
          <w:rFonts w:ascii="Calibri" w:hAnsi="Calibri" w:cs="Calibri"/>
          <w:color w:val="000000" w:themeColor="text1"/>
        </w:rPr>
        <w:t xml:space="preserve">Podległe jednostki organizacyjne, tj., </w:t>
      </w:r>
      <w:r w:rsidR="006B3A6B" w:rsidRPr="006B3A6B">
        <w:rPr>
          <w:rFonts w:ascii="Calibri" w:hAnsi="Calibri" w:cs="Calibri"/>
          <w:color w:val="000000" w:themeColor="text1"/>
        </w:rPr>
        <w:t>Miejska</w:t>
      </w:r>
      <w:r w:rsidRPr="006B3A6B">
        <w:rPr>
          <w:rFonts w:ascii="Calibri" w:hAnsi="Calibri" w:cs="Calibri"/>
          <w:color w:val="000000" w:themeColor="text1"/>
        </w:rPr>
        <w:t xml:space="preserve"> Biblioteka Publiczna</w:t>
      </w:r>
      <w:r w:rsidR="006B3A6B" w:rsidRPr="006B3A6B">
        <w:rPr>
          <w:rFonts w:ascii="Calibri" w:hAnsi="Calibri" w:cs="Calibri"/>
          <w:color w:val="000000" w:themeColor="text1"/>
        </w:rPr>
        <w:t xml:space="preserve"> im. Stefana Żeromskiego</w:t>
      </w:r>
      <w:r w:rsidR="009C1F76">
        <w:rPr>
          <w:rFonts w:ascii="Calibri" w:hAnsi="Calibri" w:cs="Calibri"/>
          <w:color w:val="000000" w:themeColor="text1"/>
        </w:rPr>
        <w:t xml:space="preserve">                            </w:t>
      </w:r>
      <w:r w:rsidR="006B3A6B" w:rsidRPr="006B3A6B">
        <w:rPr>
          <w:rFonts w:ascii="Calibri" w:hAnsi="Calibri" w:cs="Calibri"/>
          <w:color w:val="000000" w:themeColor="text1"/>
        </w:rPr>
        <w:t xml:space="preserve"> i</w:t>
      </w:r>
      <w:r w:rsidRPr="006B3A6B">
        <w:rPr>
          <w:rFonts w:ascii="Calibri" w:hAnsi="Calibri" w:cs="Calibri"/>
          <w:color w:val="000000" w:themeColor="text1"/>
        </w:rPr>
        <w:t xml:space="preserve"> </w:t>
      </w:r>
      <w:r w:rsidR="006B3A6B" w:rsidRPr="006B3A6B">
        <w:rPr>
          <w:rFonts w:ascii="Calibri" w:hAnsi="Calibri" w:cs="Calibri"/>
          <w:color w:val="000000" w:themeColor="text1"/>
        </w:rPr>
        <w:t>Ochotnicza Straż Pożarna</w:t>
      </w:r>
      <w:r w:rsidRPr="006B3A6B">
        <w:rPr>
          <w:rFonts w:ascii="Calibri" w:hAnsi="Calibri" w:cs="Calibri"/>
          <w:color w:val="000000" w:themeColor="text1"/>
        </w:rPr>
        <w:t xml:space="preserve">  otrzymały nieruchomości w użyczenie na potrzeby prowadzenia swojej </w:t>
      </w:r>
      <w:r w:rsidR="006B3A6B" w:rsidRPr="006B3A6B">
        <w:rPr>
          <w:rFonts w:ascii="Calibri" w:hAnsi="Calibri" w:cs="Calibri"/>
          <w:color w:val="000000" w:themeColor="text1"/>
        </w:rPr>
        <w:t xml:space="preserve">statutowej </w:t>
      </w:r>
      <w:r w:rsidRPr="006B3A6B">
        <w:rPr>
          <w:rFonts w:ascii="Calibri" w:hAnsi="Calibri" w:cs="Calibri"/>
          <w:color w:val="000000" w:themeColor="text1"/>
        </w:rPr>
        <w:t xml:space="preserve">działalności. </w:t>
      </w:r>
      <w:r w:rsidR="0066406F" w:rsidRPr="006B3A6B">
        <w:rPr>
          <w:rFonts w:ascii="Calibri" w:hAnsi="Calibri" w:cs="Calibri"/>
          <w:color w:val="000000" w:themeColor="text1"/>
        </w:rPr>
        <w:t xml:space="preserve"> </w:t>
      </w:r>
    </w:p>
    <w:p w14:paraId="6BE381D7" w14:textId="7A688B2C" w:rsidR="00B22B31" w:rsidRPr="006B3A6B" w:rsidRDefault="00DE1567" w:rsidP="00B22B31">
      <w:pPr>
        <w:pStyle w:val="Akapitzlist"/>
        <w:numPr>
          <w:ilvl w:val="0"/>
          <w:numId w:val="20"/>
        </w:numPr>
        <w:autoSpaceDE w:val="0"/>
        <w:autoSpaceDN w:val="0"/>
        <w:adjustRightInd w:val="0"/>
        <w:spacing w:after="0" w:line="240" w:lineRule="auto"/>
        <w:jc w:val="both"/>
        <w:rPr>
          <w:rFonts w:cstheme="minorHAnsi"/>
        </w:rPr>
      </w:pPr>
      <w:r w:rsidRPr="006B3A6B">
        <w:rPr>
          <w:rFonts w:cstheme="minorHAnsi"/>
        </w:rPr>
        <w:t>Plan dochodów ze sprzedaży nieruchomości gminnych</w:t>
      </w:r>
      <w:r w:rsidR="00702FDF" w:rsidRPr="006B3A6B">
        <w:rPr>
          <w:rFonts w:cstheme="minorHAnsi"/>
        </w:rPr>
        <w:t xml:space="preserve"> w latach 2024-2025</w:t>
      </w:r>
      <w:r w:rsidRPr="006B3A6B">
        <w:rPr>
          <w:rFonts w:cstheme="minorHAnsi"/>
        </w:rPr>
        <w:t xml:space="preserve"> ulega radykalnemu</w:t>
      </w:r>
      <w:r w:rsidR="00702FDF" w:rsidRPr="006B3A6B">
        <w:rPr>
          <w:rFonts w:cstheme="minorHAnsi"/>
        </w:rPr>
        <w:t xml:space="preserve"> zmniejszeniu z uwagi na możliwość korzystania ze środków z nadwyżki budżetowej z lat ubiegłych.</w:t>
      </w:r>
    </w:p>
    <w:p w14:paraId="3E02815A" w14:textId="02ED8522" w:rsidR="00AA12CF" w:rsidRPr="00CC40C9" w:rsidRDefault="00AA12CF" w:rsidP="00B22B31">
      <w:pPr>
        <w:pStyle w:val="Akapitzlist"/>
        <w:autoSpaceDE w:val="0"/>
        <w:autoSpaceDN w:val="0"/>
        <w:adjustRightInd w:val="0"/>
        <w:spacing w:after="0" w:line="240" w:lineRule="auto"/>
        <w:ind w:left="284"/>
        <w:jc w:val="both"/>
        <w:rPr>
          <w:rFonts w:cstheme="minorHAnsi"/>
          <w:b/>
        </w:rPr>
      </w:pPr>
    </w:p>
    <w:p w14:paraId="43BB6306" w14:textId="77777777" w:rsidR="00B22B31" w:rsidRDefault="00B22B31" w:rsidP="0068264D">
      <w:pPr>
        <w:autoSpaceDE w:val="0"/>
        <w:autoSpaceDN w:val="0"/>
        <w:adjustRightInd w:val="0"/>
        <w:spacing w:after="0" w:line="240" w:lineRule="auto"/>
        <w:jc w:val="both"/>
        <w:rPr>
          <w:rFonts w:cstheme="minorHAnsi"/>
          <w:b/>
        </w:rPr>
      </w:pPr>
    </w:p>
    <w:p w14:paraId="5DE37F8E" w14:textId="77777777" w:rsidR="00B22B31" w:rsidRDefault="00B22B31" w:rsidP="0068264D">
      <w:pPr>
        <w:autoSpaceDE w:val="0"/>
        <w:autoSpaceDN w:val="0"/>
        <w:adjustRightInd w:val="0"/>
        <w:spacing w:after="0" w:line="240" w:lineRule="auto"/>
        <w:jc w:val="both"/>
        <w:rPr>
          <w:rFonts w:cstheme="minorHAnsi"/>
          <w:b/>
        </w:rPr>
      </w:pPr>
    </w:p>
    <w:p w14:paraId="012926A7" w14:textId="77777777" w:rsidR="0080292A" w:rsidRPr="00121DF6" w:rsidRDefault="0080292A" w:rsidP="00CD5157">
      <w:pPr>
        <w:autoSpaceDE w:val="0"/>
        <w:autoSpaceDN w:val="0"/>
        <w:adjustRightInd w:val="0"/>
        <w:spacing w:after="0" w:line="240" w:lineRule="auto"/>
        <w:jc w:val="center"/>
        <w:rPr>
          <w:rFonts w:cstheme="minorHAnsi"/>
          <w:b/>
        </w:rPr>
      </w:pPr>
      <w:r w:rsidRPr="00121DF6">
        <w:rPr>
          <w:rFonts w:cstheme="minorHAnsi"/>
          <w:b/>
        </w:rPr>
        <w:t>Rozdział VII</w:t>
      </w:r>
    </w:p>
    <w:p w14:paraId="22BC76B0" w14:textId="130C2030" w:rsidR="0080292A" w:rsidRDefault="0080292A" w:rsidP="00CD5157">
      <w:pPr>
        <w:autoSpaceDE w:val="0"/>
        <w:autoSpaceDN w:val="0"/>
        <w:adjustRightInd w:val="0"/>
        <w:spacing w:after="0" w:line="240" w:lineRule="auto"/>
        <w:jc w:val="center"/>
        <w:rPr>
          <w:rFonts w:cstheme="minorHAnsi"/>
          <w:b/>
        </w:rPr>
      </w:pPr>
      <w:r w:rsidRPr="00121DF6">
        <w:rPr>
          <w:rFonts w:cstheme="minorHAnsi"/>
          <w:b/>
        </w:rPr>
        <w:t>Prognoza wydatków związanych z gospodarowaniem nieruchomości z zasobu oraz</w:t>
      </w:r>
      <w:r w:rsidR="00121DF6">
        <w:rPr>
          <w:rFonts w:cstheme="minorHAnsi"/>
          <w:b/>
        </w:rPr>
        <w:t xml:space="preserve"> </w:t>
      </w:r>
      <w:r w:rsidRPr="00121DF6">
        <w:rPr>
          <w:rFonts w:cstheme="minorHAnsi"/>
          <w:b/>
        </w:rPr>
        <w:t>nabywaniem nieruchomości do zasobu w latach 20</w:t>
      </w:r>
      <w:r w:rsidR="00121DF6">
        <w:rPr>
          <w:rFonts w:cstheme="minorHAnsi"/>
          <w:b/>
        </w:rPr>
        <w:t>2</w:t>
      </w:r>
      <w:r w:rsidR="00561C60">
        <w:rPr>
          <w:rFonts w:cstheme="minorHAnsi"/>
          <w:b/>
        </w:rPr>
        <w:t>3</w:t>
      </w:r>
      <w:r w:rsidR="00121DF6">
        <w:rPr>
          <w:rFonts w:cstheme="minorHAnsi"/>
          <w:b/>
        </w:rPr>
        <w:t xml:space="preserve"> – 202</w:t>
      </w:r>
      <w:r w:rsidR="00561C60">
        <w:rPr>
          <w:rFonts w:cstheme="minorHAnsi"/>
          <w:b/>
        </w:rPr>
        <w:t>5</w:t>
      </w:r>
    </w:p>
    <w:p w14:paraId="4405FF31" w14:textId="77777777" w:rsidR="00CC40C9" w:rsidRPr="00B22B31" w:rsidRDefault="00CC40C9" w:rsidP="00B22B31">
      <w:pPr>
        <w:autoSpaceDE w:val="0"/>
        <w:autoSpaceDN w:val="0"/>
        <w:adjustRightInd w:val="0"/>
        <w:spacing w:after="0" w:line="240" w:lineRule="auto"/>
        <w:rPr>
          <w:rFonts w:ascii="Calibri" w:hAnsi="Calibri" w:cs="Calibri"/>
        </w:rPr>
      </w:pPr>
      <w:bookmarkStart w:id="1" w:name="_Hlk136514127"/>
    </w:p>
    <w:p w14:paraId="07CCF1AB" w14:textId="77777777" w:rsidR="00A52A39" w:rsidRPr="00A52A39" w:rsidRDefault="00A52A39" w:rsidP="00A52A39">
      <w:pPr>
        <w:autoSpaceDE w:val="0"/>
        <w:autoSpaceDN w:val="0"/>
        <w:adjustRightInd w:val="0"/>
        <w:spacing w:after="0" w:line="240" w:lineRule="auto"/>
        <w:jc w:val="both"/>
        <w:rPr>
          <w:rFonts w:cstheme="minorHAnsi"/>
        </w:rPr>
      </w:pPr>
    </w:p>
    <w:p w14:paraId="3AA08678" w14:textId="03033F5E" w:rsidR="0080292A"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B22B31">
        <w:rPr>
          <w:rFonts w:cstheme="minorHAnsi"/>
        </w:rPr>
        <w:t>W</w:t>
      </w:r>
      <w:r w:rsidR="0080292A" w:rsidRPr="004129A1">
        <w:rPr>
          <w:rFonts w:cstheme="minorHAnsi"/>
        </w:rPr>
        <w:t>ydatki związane z obsług</w:t>
      </w:r>
      <w:r>
        <w:rPr>
          <w:rFonts w:cstheme="minorHAnsi"/>
        </w:rPr>
        <w:t>ą</w:t>
      </w:r>
      <w:r w:rsidR="0080292A" w:rsidRPr="004129A1">
        <w:rPr>
          <w:rFonts w:cstheme="minorHAnsi"/>
        </w:rPr>
        <w:t xml:space="preserve"> nieruchomości</w:t>
      </w:r>
      <w:r w:rsidR="00C61F2C">
        <w:rPr>
          <w:rFonts w:cstheme="minorHAnsi"/>
        </w:rPr>
        <w:t xml:space="preserve"> w zł</w:t>
      </w:r>
      <w:r w:rsidR="0080292A" w:rsidRPr="004129A1">
        <w:rPr>
          <w:rFonts w:cstheme="minorHAnsi"/>
        </w:rPr>
        <w:t>:</w:t>
      </w:r>
    </w:p>
    <w:p w14:paraId="0C4D3FFF" w14:textId="77777777" w:rsidR="00055ADB" w:rsidRPr="00C35375" w:rsidRDefault="00055ADB" w:rsidP="0080292A">
      <w:pPr>
        <w:autoSpaceDE w:val="0"/>
        <w:autoSpaceDN w:val="0"/>
        <w:adjustRightInd w:val="0"/>
        <w:spacing w:after="0" w:line="240" w:lineRule="auto"/>
        <w:rPr>
          <w:rFonts w:cstheme="minorHAnsi"/>
        </w:rPr>
      </w:pPr>
    </w:p>
    <w:tbl>
      <w:tblPr>
        <w:tblStyle w:val="Tabela-Siatka"/>
        <w:tblW w:w="0" w:type="auto"/>
        <w:jc w:val="center"/>
        <w:tblLook w:val="04A0" w:firstRow="1" w:lastRow="0" w:firstColumn="1" w:lastColumn="0" w:noHBand="0" w:noVBand="1"/>
      </w:tblPr>
      <w:tblGrid>
        <w:gridCol w:w="654"/>
        <w:gridCol w:w="2743"/>
        <w:gridCol w:w="1676"/>
        <w:gridCol w:w="1386"/>
        <w:gridCol w:w="1474"/>
      </w:tblGrid>
      <w:tr w:rsidR="00CE6E34" w:rsidRPr="00772F7B" w14:paraId="34BF0DE5" w14:textId="6E0C10AB" w:rsidTr="00C61F2C">
        <w:trPr>
          <w:gridAfter w:val="3"/>
          <w:wAfter w:w="4536" w:type="dxa"/>
          <w:trHeight w:val="269"/>
          <w:jc w:val="center"/>
        </w:trPr>
        <w:tc>
          <w:tcPr>
            <w:tcW w:w="654" w:type="dxa"/>
            <w:vMerge w:val="restart"/>
          </w:tcPr>
          <w:p w14:paraId="0A9CE11F" w14:textId="77777777" w:rsidR="00CE6E34" w:rsidRPr="00772F7B" w:rsidRDefault="00CE6E34" w:rsidP="00055ADB">
            <w:pPr>
              <w:autoSpaceDE w:val="0"/>
              <w:autoSpaceDN w:val="0"/>
              <w:adjustRightInd w:val="0"/>
              <w:jc w:val="center"/>
              <w:rPr>
                <w:rFonts w:cstheme="minorHAnsi"/>
                <w:b/>
                <w:bCs/>
                <w:i/>
                <w:iCs/>
              </w:rPr>
            </w:pPr>
            <w:r w:rsidRPr="00772F7B">
              <w:rPr>
                <w:rFonts w:cstheme="minorHAnsi"/>
                <w:b/>
                <w:bCs/>
                <w:i/>
                <w:iCs/>
              </w:rPr>
              <w:t>L.p.</w:t>
            </w:r>
          </w:p>
        </w:tc>
        <w:tc>
          <w:tcPr>
            <w:tcW w:w="2743" w:type="dxa"/>
            <w:vMerge w:val="restart"/>
          </w:tcPr>
          <w:p w14:paraId="3F7520AD" w14:textId="77777777" w:rsidR="00CE6E34" w:rsidRPr="00772F7B" w:rsidRDefault="00CE6E34" w:rsidP="00055ADB">
            <w:pPr>
              <w:autoSpaceDE w:val="0"/>
              <w:autoSpaceDN w:val="0"/>
              <w:adjustRightInd w:val="0"/>
              <w:jc w:val="center"/>
              <w:rPr>
                <w:rFonts w:cstheme="minorHAnsi"/>
                <w:b/>
                <w:bCs/>
                <w:i/>
                <w:iCs/>
              </w:rPr>
            </w:pPr>
            <w:r w:rsidRPr="00772F7B">
              <w:rPr>
                <w:rFonts w:cstheme="minorHAnsi"/>
                <w:b/>
                <w:bCs/>
                <w:i/>
                <w:iCs/>
              </w:rPr>
              <w:t>Rodzaj wydatku:</w:t>
            </w:r>
          </w:p>
          <w:p w14:paraId="0B737274" w14:textId="77777777" w:rsidR="00CE6E34" w:rsidRPr="00772F7B" w:rsidRDefault="00CE6E34" w:rsidP="00055ADB">
            <w:pPr>
              <w:autoSpaceDE w:val="0"/>
              <w:autoSpaceDN w:val="0"/>
              <w:adjustRightInd w:val="0"/>
              <w:jc w:val="center"/>
              <w:rPr>
                <w:rFonts w:cstheme="minorHAnsi"/>
                <w:b/>
                <w:bCs/>
                <w:i/>
                <w:iCs/>
              </w:rPr>
            </w:pPr>
          </w:p>
        </w:tc>
      </w:tr>
      <w:tr w:rsidR="00CE6E34" w:rsidRPr="00772F7B" w14:paraId="746BC75E" w14:textId="33C65E06" w:rsidTr="00720AD8">
        <w:trPr>
          <w:jc w:val="center"/>
        </w:trPr>
        <w:tc>
          <w:tcPr>
            <w:tcW w:w="654" w:type="dxa"/>
            <w:vMerge/>
          </w:tcPr>
          <w:p w14:paraId="2084ECE0" w14:textId="77777777" w:rsidR="00CE6E34" w:rsidRPr="00772F7B" w:rsidRDefault="00CE6E34" w:rsidP="0080292A">
            <w:pPr>
              <w:autoSpaceDE w:val="0"/>
              <w:autoSpaceDN w:val="0"/>
              <w:adjustRightInd w:val="0"/>
              <w:rPr>
                <w:rFonts w:cstheme="minorHAnsi"/>
                <w:b/>
                <w:bCs/>
                <w:i/>
                <w:iCs/>
              </w:rPr>
            </w:pPr>
          </w:p>
        </w:tc>
        <w:tc>
          <w:tcPr>
            <w:tcW w:w="2743" w:type="dxa"/>
            <w:vMerge/>
          </w:tcPr>
          <w:p w14:paraId="26800952" w14:textId="77777777" w:rsidR="00CE6E34" w:rsidRPr="00772F7B" w:rsidRDefault="00CE6E34" w:rsidP="0080292A">
            <w:pPr>
              <w:autoSpaceDE w:val="0"/>
              <w:autoSpaceDN w:val="0"/>
              <w:adjustRightInd w:val="0"/>
              <w:rPr>
                <w:rFonts w:cstheme="minorHAnsi"/>
                <w:b/>
                <w:bCs/>
                <w:i/>
                <w:iCs/>
              </w:rPr>
            </w:pPr>
          </w:p>
        </w:tc>
        <w:tc>
          <w:tcPr>
            <w:tcW w:w="1676" w:type="dxa"/>
          </w:tcPr>
          <w:p w14:paraId="18F24E42" w14:textId="19F63904" w:rsidR="00CE6E34" w:rsidRPr="00772F7B" w:rsidRDefault="00CE6E34" w:rsidP="00055ADB">
            <w:pPr>
              <w:autoSpaceDE w:val="0"/>
              <w:autoSpaceDN w:val="0"/>
              <w:adjustRightInd w:val="0"/>
              <w:jc w:val="center"/>
              <w:rPr>
                <w:rFonts w:cstheme="minorHAnsi"/>
                <w:b/>
                <w:bCs/>
                <w:i/>
                <w:iCs/>
              </w:rPr>
            </w:pPr>
            <w:r w:rsidRPr="00772F7B">
              <w:rPr>
                <w:rFonts w:cstheme="minorHAnsi"/>
                <w:b/>
                <w:bCs/>
                <w:i/>
                <w:iCs/>
              </w:rPr>
              <w:t xml:space="preserve"> Rok 2023</w:t>
            </w:r>
          </w:p>
        </w:tc>
        <w:tc>
          <w:tcPr>
            <w:tcW w:w="1386" w:type="dxa"/>
          </w:tcPr>
          <w:p w14:paraId="22B0E7AF" w14:textId="5D83225F" w:rsidR="00CE6E34" w:rsidRPr="00772F7B" w:rsidRDefault="00CE6E34" w:rsidP="00055ADB">
            <w:pPr>
              <w:autoSpaceDE w:val="0"/>
              <w:autoSpaceDN w:val="0"/>
              <w:adjustRightInd w:val="0"/>
              <w:jc w:val="center"/>
              <w:rPr>
                <w:rFonts w:cstheme="minorHAnsi"/>
                <w:b/>
                <w:bCs/>
                <w:i/>
                <w:iCs/>
              </w:rPr>
            </w:pPr>
            <w:r w:rsidRPr="00772F7B">
              <w:rPr>
                <w:rFonts w:cstheme="minorHAnsi"/>
                <w:b/>
                <w:bCs/>
                <w:i/>
                <w:iCs/>
              </w:rPr>
              <w:t>Rok 2024</w:t>
            </w:r>
          </w:p>
        </w:tc>
        <w:tc>
          <w:tcPr>
            <w:tcW w:w="1474" w:type="dxa"/>
          </w:tcPr>
          <w:p w14:paraId="77B4F6C4" w14:textId="5864D01B" w:rsidR="00CE6E34" w:rsidRPr="00772F7B" w:rsidRDefault="00CE6E34" w:rsidP="00055ADB">
            <w:pPr>
              <w:autoSpaceDE w:val="0"/>
              <w:autoSpaceDN w:val="0"/>
              <w:adjustRightInd w:val="0"/>
              <w:jc w:val="center"/>
              <w:rPr>
                <w:rFonts w:cstheme="minorHAnsi"/>
                <w:b/>
                <w:bCs/>
                <w:i/>
                <w:iCs/>
              </w:rPr>
            </w:pPr>
            <w:r w:rsidRPr="00772F7B">
              <w:rPr>
                <w:rFonts w:cstheme="minorHAnsi"/>
                <w:b/>
                <w:bCs/>
                <w:i/>
                <w:iCs/>
              </w:rPr>
              <w:t>Rok 2025</w:t>
            </w:r>
          </w:p>
        </w:tc>
      </w:tr>
      <w:tr w:rsidR="00CE6E34" w:rsidRPr="00772F7B" w14:paraId="7A14C0D8" w14:textId="526E4C2C" w:rsidTr="00720AD8">
        <w:trPr>
          <w:jc w:val="center"/>
        </w:trPr>
        <w:tc>
          <w:tcPr>
            <w:tcW w:w="654" w:type="dxa"/>
          </w:tcPr>
          <w:p w14:paraId="32AAC50A" w14:textId="39432384" w:rsidR="00CE6E34" w:rsidRPr="00772F7B" w:rsidRDefault="00CE6E34" w:rsidP="00720AD8">
            <w:pPr>
              <w:autoSpaceDE w:val="0"/>
              <w:autoSpaceDN w:val="0"/>
              <w:adjustRightInd w:val="0"/>
              <w:jc w:val="right"/>
              <w:rPr>
                <w:rFonts w:cstheme="minorHAnsi"/>
              </w:rPr>
            </w:pPr>
            <w:r w:rsidRPr="00772F7B">
              <w:rPr>
                <w:rFonts w:cstheme="minorHAnsi"/>
              </w:rPr>
              <w:t>1</w:t>
            </w:r>
          </w:p>
        </w:tc>
        <w:tc>
          <w:tcPr>
            <w:tcW w:w="2743" w:type="dxa"/>
          </w:tcPr>
          <w:p w14:paraId="63F79952" w14:textId="74017EA3" w:rsidR="00CE6E34" w:rsidRPr="00772F7B" w:rsidRDefault="00CE6E34" w:rsidP="004129A1">
            <w:pPr>
              <w:autoSpaceDE w:val="0"/>
              <w:autoSpaceDN w:val="0"/>
              <w:adjustRightInd w:val="0"/>
              <w:rPr>
                <w:rFonts w:cstheme="minorHAnsi"/>
              </w:rPr>
            </w:pPr>
            <w:r w:rsidRPr="00772F7B">
              <w:rPr>
                <w:rFonts w:cstheme="minorHAnsi"/>
              </w:rPr>
              <w:t xml:space="preserve">Opłaty sądowe i notarialne </w:t>
            </w:r>
          </w:p>
        </w:tc>
        <w:tc>
          <w:tcPr>
            <w:tcW w:w="1676" w:type="dxa"/>
          </w:tcPr>
          <w:p w14:paraId="2CC1D10E" w14:textId="4C6A2E2C" w:rsidR="00CE6E34" w:rsidRPr="00772F7B" w:rsidRDefault="00917806" w:rsidP="00CE6E34">
            <w:pPr>
              <w:autoSpaceDE w:val="0"/>
              <w:autoSpaceDN w:val="0"/>
              <w:adjustRightInd w:val="0"/>
              <w:jc w:val="right"/>
              <w:rPr>
                <w:rFonts w:cstheme="minorHAnsi"/>
              </w:rPr>
            </w:pPr>
            <w:r w:rsidRPr="00772F7B">
              <w:rPr>
                <w:rFonts w:cstheme="minorHAnsi"/>
              </w:rPr>
              <w:t>4</w:t>
            </w:r>
            <w:r w:rsidR="003F0D13" w:rsidRPr="00772F7B">
              <w:rPr>
                <w:rFonts w:cstheme="minorHAnsi"/>
              </w:rPr>
              <w:t>5</w:t>
            </w:r>
            <w:r w:rsidRPr="00772F7B">
              <w:rPr>
                <w:rFonts w:cstheme="minorHAnsi"/>
              </w:rPr>
              <w:t>00,00</w:t>
            </w:r>
          </w:p>
        </w:tc>
        <w:tc>
          <w:tcPr>
            <w:tcW w:w="1386" w:type="dxa"/>
          </w:tcPr>
          <w:p w14:paraId="227DE001" w14:textId="564D1911" w:rsidR="00CE6E34" w:rsidRPr="00772F7B" w:rsidRDefault="00CC2A67" w:rsidP="00CC2A67">
            <w:pPr>
              <w:autoSpaceDE w:val="0"/>
              <w:autoSpaceDN w:val="0"/>
              <w:adjustRightInd w:val="0"/>
              <w:jc w:val="right"/>
              <w:rPr>
                <w:rFonts w:cstheme="minorHAnsi"/>
              </w:rPr>
            </w:pPr>
            <w:r w:rsidRPr="00772F7B">
              <w:rPr>
                <w:rFonts w:cstheme="minorHAnsi"/>
              </w:rPr>
              <w:t>4950,00</w:t>
            </w:r>
          </w:p>
        </w:tc>
        <w:tc>
          <w:tcPr>
            <w:tcW w:w="1474" w:type="dxa"/>
          </w:tcPr>
          <w:p w14:paraId="520738A4" w14:textId="3177593B" w:rsidR="00CE6E34" w:rsidRPr="00772F7B" w:rsidRDefault="00CC2A67" w:rsidP="00CC2A67">
            <w:pPr>
              <w:autoSpaceDE w:val="0"/>
              <w:autoSpaceDN w:val="0"/>
              <w:adjustRightInd w:val="0"/>
              <w:jc w:val="right"/>
              <w:rPr>
                <w:rFonts w:cstheme="minorHAnsi"/>
              </w:rPr>
            </w:pPr>
            <w:r w:rsidRPr="00772F7B">
              <w:rPr>
                <w:rFonts w:cstheme="minorHAnsi"/>
              </w:rPr>
              <w:t>5445,00</w:t>
            </w:r>
          </w:p>
        </w:tc>
      </w:tr>
      <w:tr w:rsidR="00CE6E34" w:rsidRPr="00772F7B" w14:paraId="04C03287" w14:textId="0B451F74" w:rsidTr="00720AD8">
        <w:trPr>
          <w:jc w:val="center"/>
        </w:trPr>
        <w:tc>
          <w:tcPr>
            <w:tcW w:w="654" w:type="dxa"/>
          </w:tcPr>
          <w:p w14:paraId="0937136F" w14:textId="5FB64157" w:rsidR="00CE6E34" w:rsidRPr="00772F7B" w:rsidRDefault="00CE6E34" w:rsidP="00720AD8">
            <w:pPr>
              <w:autoSpaceDE w:val="0"/>
              <w:autoSpaceDN w:val="0"/>
              <w:adjustRightInd w:val="0"/>
              <w:jc w:val="right"/>
              <w:rPr>
                <w:rFonts w:cstheme="minorHAnsi"/>
              </w:rPr>
            </w:pPr>
            <w:r w:rsidRPr="00772F7B">
              <w:rPr>
                <w:rFonts w:cstheme="minorHAnsi"/>
              </w:rPr>
              <w:t>2</w:t>
            </w:r>
          </w:p>
        </w:tc>
        <w:tc>
          <w:tcPr>
            <w:tcW w:w="2743" w:type="dxa"/>
          </w:tcPr>
          <w:p w14:paraId="64D57231" w14:textId="654BDABD" w:rsidR="00CE6E34" w:rsidRPr="00772F7B" w:rsidRDefault="00CE6E34" w:rsidP="004129A1">
            <w:pPr>
              <w:autoSpaceDE w:val="0"/>
              <w:autoSpaceDN w:val="0"/>
              <w:adjustRightInd w:val="0"/>
              <w:rPr>
                <w:rFonts w:cstheme="minorHAnsi"/>
              </w:rPr>
            </w:pPr>
            <w:r w:rsidRPr="00772F7B">
              <w:rPr>
                <w:rFonts w:cstheme="minorHAnsi"/>
              </w:rPr>
              <w:t>Wykonywanie usług geodezyjnych</w:t>
            </w:r>
          </w:p>
        </w:tc>
        <w:tc>
          <w:tcPr>
            <w:tcW w:w="1676" w:type="dxa"/>
          </w:tcPr>
          <w:p w14:paraId="6B8AA06F" w14:textId="6C0895FC" w:rsidR="00CE6E34" w:rsidRPr="00772F7B" w:rsidRDefault="00CE6E34" w:rsidP="00CE6E34">
            <w:pPr>
              <w:autoSpaceDE w:val="0"/>
              <w:autoSpaceDN w:val="0"/>
              <w:adjustRightInd w:val="0"/>
              <w:jc w:val="right"/>
              <w:rPr>
                <w:rFonts w:cstheme="minorHAnsi"/>
              </w:rPr>
            </w:pPr>
            <w:r w:rsidRPr="00772F7B">
              <w:rPr>
                <w:rFonts w:cstheme="minorHAnsi"/>
              </w:rPr>
              <w:t>1</w:t>
            </w:r>
            <w:r w:rsidR="00747FB8" w:rsidRPr="00772F7B">
              <w:rPr>
                <w:rFonts w:cstheme="minorHAnsi"/>
              </w:rPr>
              <w:t>5</w:t>
            </w:r>
            <w:r w:rsidRPr="00772F7B">
              <w:rPr>
                <w:rFonts w:cstheme="minorHAnsi"/>
              </w:rPr>
              <w:t>.650,00</w:t>
            </w:r>
          </w:p>
        </w:tc>
        <w:tc>
          <w:tcPr>
            <w:tcW w:w="1386" w:type="dxa"/>
          </w:tcPr>
          <w:p w14:paraId="4039ABF9" w14:textId="5B1C2868" w:rsidR="00CE6E34" w:rsidRPr="00772F7B" w:rsidRDefault="00CC2A67" w:rsidP="00CC2A67">
            <w:pPr>
              <w:autoSpaceDE w:val="0"/>
              <w:autoSpaceDN w:val="0"/>
              <w:adjustRightInd w:val="0"/>
              <w:jc w:val="right"/>
              <w:rPr>
                <w:rFonts w:cstheme="minorHAnsi"/>
              </w:rPr>
            </w:pPr>
            <w:r w:rsidRPr="00772F7B">
              <w:rPr>
                <w:rFonts w:cstheme="minorHAnsi"/>
              </w:rPr>
              <w:t>17.215,00</w:t>
            </w:r>
          </w:p>
        </w:tc>
        <w:tc>
          <w:tcPr>
            <w:tcW w:w="1474" w:type="dxa"/>
          </w:tcPr>
          <w:p w14:paraId="7F874DCA" w14:textId="624707BA" w:rsidR="00CE6E34" w:rsidRPr="00772F7B" w:rsidRDefault="00CC2A67" w:rsidP="00CC2A67">
            <w:pPr>
              <w:autoSpaceDE w:val="0"/>
              <w:autoSpaceDN w:val="0"/>
              <w:adjustRightInd w:val="0"/>
              <w:jc w:val="right"/>
              <w:rPr>
                <w:rFonts w:cstheme="minorHAnsi"/>
              </w:rPr>
            </w:pPr>
            <w:r w:rsidRPr="00772F7B">
              <w:rPr>
                <w:rFonts w:cstheme="minorHAnsi"/>
              </w:rPr>
              <w:t>18.936,50</w:t>
            </w:r>
          </w:p>
        </w:tc>
      </w:tr>
      <w:tr w:rsidR="00CE6E34" w:rsidRPr="00772F7B" w14:paraId="23535967" w14:textId="36E60DEF" w:rsidTr="00720AD8">
        <w:trPr>
          <w:jc w:val="center"/>
        </w:trPr>
        <w:tc>
          <w:tcPr>
            <w:tcW w:w="654" w:type="dxa"/>
          </w:tcPr>
          <w:p w14:paraId="5C5F0722" w14:textId="6DF57DE5" w:rsidR="00CE6E34" w:rsidRPr="00772F7B" w:rsidRDefault="00CE6E34" w:rsidP="00720AD8">
            <w:pPr>
              <w:autoSpaceDE w:val="0"/>
              <w:autoSpaceDN w:val="0"/>
              <w:adjustRightInd w:val="0"/>
              <w:jc w:val="right"/>
              <w:rPr>
                <w:rFonts w:cstheme="minorHAnsi"/>
              </w:rPr>
            </w:pPr>
            <w:r w:rsidRPr="00772F7B">
              <w:rPr>
                <w:rFonts w:cstheme="minorHAnsi"/>
              </w:rPr>
              <w:t>3</w:t>
            </w:r>
          </w:p>
        </w:tc>
        <w:tc>
          <w:tcPr>
            <w:tcW w:w="2743" w:type="dxa"/>
          </w:tcPr>
          <w:p w14:paraId="060407AB" w14:textId="7330D11A" w:rsidR="00CE6E34" w:rsidRPr="00772F7B" w:rsidRDefault="00CE6E34" w:rsidP="004129A1">
            <w:pPr>
              <w:autoSpaceDE w:val="0"/>
              <w:autoSpaceDN w:val="0"/>
              <w:adjustRightInd w:val="0"/>
              <w:rPr>
                <w:rFonts w:cstheme="minorHAnsi"/>
              </w:rPr>
            </w:pPr>
            <w:r w:rsidRPr="00772F7B">
              <w:rPr>
                <w:rFonts w:cstheme="minorHAnsi"/>
              </w:rPr>
              <w:t>Wykonanie operatów szacunkowych</w:t>
            </w:r>
          </w:p>
        </w:tc>
        <w:tc>
          <w:tcPr>
            <w:tcW w:w="1676" w:type="dxa"/>
          </w:tcPr>
          <w:p w14:paraId="63A6EF27" w14:textId="4217E14C" w:rsidR="00CE6E34" w:rsidRPr="00772F7B" w:rsidRDefault="00747FB8" w:rsidP="00CE6E34">
            <w:pPr>
              <w:autoSpaceDE w:val="0"/>
              <w:autoSpaceDN w:val="0"/>
              <w:adjustRightInd w:val="0"/>
              <w:jc w:val="right"/>
              <w:rPr>
                <w:rFonts w:cstheme="minorHAnsi"/>
              </w:rPr>
            </w:pPr>
            <w:r w:rsidRPr="00772F7B">
              <w:rPr>
                <w:rFonts w:cstheme="minorHAnsi"/>
              </w:rPr>
              <w:t>9</w:t>
            </w:r>
            <w:r w:rsidR="003F0D13" w:rsidRPr="00772F7B">
              <w:rPr>
                <w:rFonts w:cstheme="minorHAnsi"/>
              </w:rPr>
              <w:t>2</w:t>
            </w:r>
            <w:r w:rsidR="00917806" w:rsidRPr="00772F7B">
              <w:rPr>
                <w:rFonts w:cstheme="minorHAnsi"/>
              </w:rPr>
              <w:t>0</w:t>
            </w:r>
            <w:r w:rsidR="00CE6E34" w:rsidRPr="00772F7B">
              <w:rPr>
                <w:rFonts w:cstheme="minorHAnsi"/>
              </w:rPr>
              <w:t>0</w:t>
            </w:r>
            <w:r w:rsidR="00917806" w:rsidRPr="00772F7B">
              <w:rPr>
                <w:rFonts w:cstheme="minorHAnsi"/>
              </w:rPr>
              <w:t>,00</w:t>
            </w:r>
            <w:r w:rsidR="00CE6E34" w:rsidRPr="00772F7B">
              <w:rPr>
                <w:rFonts w:cstheme="minorHAnsi"/>
              </w:rPr>
              <w:t xml:space="preserve"> </w:t>
            </w:r>
          </w:p>
        </w:tc>
        <w:tc>
          <w:tcPr>
            <w:tcW w:w="1386" w:type="dxa"/>
          </w:tcPr>
          <w:p w14:paraId="1631A8AD" w14:textId="5A0064A1" w:rsidR="00CE6E34" w:rsidRPr="00772F7B" w:rsidRDefault="00CC2A67" w:rsidP="00CC2A67">
            <w:pPr>
              <w:autoSpaceDE w:val="0"/>
              <w:autoSpaceDN w:val="0"/>
              <w:adjustRightInd w:val="0"/>
              <w:jc w:val="right"/>
              <w:rPr>
                <w:rFonts w:cstheme="minorHAnsi"/>
              </w:rPr>
            </w:pPr>
            <w:r w:rsidRPr="00772F7B">
              <w:rPr>
                <w:rFonts w:cstheme="minorHAnsi"/>
              </w:rPr>
              <w:t>10.120,00</w:t>
            </w:r>
          </w:p>
        </w:tc>
        <w:tc>
          <w:tcPr>
            <w:tcW w:w="1474" w:type="dxa"/>
          </w:tcPr>
          <w:p w14:paraId="0A20B1D8" w14:textId="5C214A34" w:rsidR="00CE6E34" w:rsidRPr="00772F7B" w:rsidRDefault="00CC2A67" w:rsidP="00CC2A67">
            <w:pPr>
              <w:autoSpaceDE w:val="0"/>
              <w:autoSpaceDN w:val="0"/>
              <w:adjustRightInd w:val="0"/>
              <w:jc w:val="right"/>
              <w:rPr>
                <w:rFonts w:cstheme="minorHAnsi"/>
              </w:rPr>
            </w:pPr>
            <w:r w:rsidRPr="00772F7B">
              <w:rPr>
                <w:rFonts w:cstheme="minorHAnsi"/>
              </w:rPr>
              <w:t>11.132,00</w:t>
            </w:r>
          </w:p>
        </w:tc>
      </w:tr>
      <w:tr w:rsidR="00CE6E34" w:rsidRPr="00772F7B" w14:paraId="20150987" w14:textId="7C563A31" w:rsidTr="00720AD8">
        <w:trPr>
          <w:jc w:val="center"/>
        </w:trPr>
        <w:tc>
          <w:tcPr>
            <w:tcW w:w="654" w:type="dxa"/>
          </w:tcPr>
          <w:p w14:paraId="3C960567" w14:textId="7E606035" w:rsidR="00CE6E34" w:rsidRPr="00772F7B" w:rsidRDefault="00917806" w:rsidP="00720AD8">
            <w:pPr>
              <w:autoSpaceDE w:val="0"/>
              <w:autoSpaceDN w:val="0"/>
              <w:adjustRightInd w:val="0"/>
              <w:jc w:val="right"/>
              <w:rPr>
                <w:rFonts w:cstheme="minorHAnsi"/>
              </w:rPr>
            </w:pPr>
            <w:r w:rsidRPr="00772F7B">
              <w:rPr>
                <w:rFonts w:cstheme="minorHAnsi"/>
              </w:rPr>
              <w:t>4</w:t>
            </w:r>
          </w:p>
        </w:tc>
        <w:tc>
          <w:tcPr>
            <w:tcW w:w="2743" w:type="dxa"/>
          </w:tcPr>
          <w:p w14:paraId="625A226C" w14:textId="77777777" w:rsidR="00CE6E34" w:rsidRPr="00772F7B" w:rsidRDefault="00CE6E34" w:rsidP="00055ADB">
            <w:pPr>
              <w:autoSpaceDE w:val="0"/>
              <w:autoSpaceDN w:val="0"/>
              <w:adjustRightInd w:val="0"/>
              <w:rPr>
                <w:rFonts w:cstheme="minorHAnsi"/>
              </w:rPr>
            </w:pPr>
            <w:r w:rsidRPr="00772F7B">
              <w:rPr>
                <w:rFonts w:cstheme="minorHAnsi"/>
              </w:rPr>
              <w:t>Opłaty roczne z tytułu użytkowania wieczystego nieruchomości Skarbu</w:t>
            </w:r>
          </w:p>
          <w:p w14:paraId="692EFAC6" w14:textId="5B8C2BC6" w:rsidR="00CE6E34" w:rsidRPr="00772F7B" w:rsidRDefault="00CE6E34" w:rsidP="004129A1">
            <w:pPr>
              <w:autoSpaceDE w:val="0"/>
              <w:autoSpaceDN w:val="0"/>
              <w:adjustRightInd w:val="0"/>
              <w:rPr>
                <w:rFonts w:cstheme="minorHAnsi"/>
              </w:rPr>
            </w:pPr>
            <w:r w:rsidRPr="00772F7B">
              <w:rPr>
                <w:rFonts w:cstheme="minorHAnsi"/>
              </w:rPr>
              <w:t>Państwa</w:t>
            </w:r>
          </w:p>
        </w:tc>
        <w:tc>
          <w:tcPr>
            <w:tcW w:w="1676" w:type="dxa"/>
          </w:tcPr>
          <w:p w14:paraId="4A5774FE" w14:textId="4C553B13" w:rsidR="00CE6E34" w:rsidRPr="00772F7B" w:rsidRDefault="00CE6E34" w:rsidP="00CE6E34">
            <w:pPr>
              <w:autoSpaceDE w:val="0"/>
              <w:autoSpaceDN w:val="0"/>
              <w:adjustRightInd w:val="0"/>
              <w:jc w:val="right"/>
              <w:rPr>
                <w:rFonts w:cstheme="minorHAnsi"/>
              </w:rPr>
            </w:pPr>
            <w:r w:rsidRPr="00772F7B">
              <w:rPr>
                <w:rFonts w:cstheme="minorHAnsi"/>
              </w:rPr>
              <w:t xml:space="preserve">  9432,00 </w:t>
            </w:r>
          </w:p>
        </w:tc>
        <w:tc>
          <w:tcPr>
            <w:tcW w:w="1386" w:type="dxa"/>
          </w:tcPr>
          <w:p w14:paraId="182FFFCE" w14:textId="24528873" w:rsidR="00CE6E34" w:rsidRPr="00772F7B" w:rsidRDefault="00CC2A67" w:rsidP="00CC2A67">
            <w:pPr>
              <w:autoSpaceDE w:val="0"/>
              <w:autoSpaceDN w:val="0"/>
              <w:adjustRightInd w:val="0"/>
              <w:jc w:val="right"/>
              <w:rPr>
                <w:rFonts w:cstheme="minorHAnsi"/>
              </w:rPr>
            </w:pPr>
            <w:r w:rsidRPr="00772F7B">
              <w:rPr>
                <w:rFonts w:cstheme="minorHAnsi"/>
              </w:rPr>
              <w:t>10.375,20</w:t>
            </w:r>
          </w:p>
        </w:tc>
        <w:tc>
          <w:tcPr>
            <w:tcW w:w="1474" w:type="dxa"/>
          </w:tcPr>
          <w:p w14:paraId="047538EA" w14:textId="00AEB282" w:rsidR="00CE6E34" w:rsidRPr="00772F7B" w:rsidRDefault="00CC2A67" w:rsidP="00CC2A67">
            <w:pPr>
              <w:autoSpaceDE w:val="0"/>
              <w:autoSpaceDN w:val="0"/>
              <w:adjustRightInd w:val="0"/>
              <w:jc w:val="right"/>
              <w:rPr>
                <w:rFonts w:cstheme="minorHAnsi"/>
              </w:rPr>
            </w:pPr>
            <w:r w:rsidRPr="00772F7B">
              <w:rPr>
                <w:rFonts w:cstheme="minorHAnsi"/>
              </w:rPr>
              <w:t>11.412,72</w:t>
            </w:r>
          </w:p>
        </w:tc>
      </w:tr>
      <w:tr w:rsidR="00CE6E34" w:rsidRPr="00772F7B" w14:paraId="5477B74C" w14:textId="5CEBD446" w:rsidTr="00720AD8">
        <w:trPr>
          <w:jc w:val="center"/>
        </w:trPr>
        <w:tc>
          <w:tcPr>
            <w:tcW w:w="654" w:type="dxa"/>
          </w:tcPr>
          <w:p w14:paraId="02E42478" w14:textId="0E2805F6" w:rsidR="00CE6E34" w:rsidRPr="00772F7B" w:rsidRDefault="00917806" w:rsidP="00720AD8">
            <w:pPr>
              <w:autoSpaceDE w:val="0"/>
              <w:autoSpaceDN w:val="0"/>
              <w:adjustRightInd w:val="0"/>
              <w:jc w:val="right"/>
              <w:rPr>
                <w:rFonts w:cstheme="minorHAnsi"/>
              </w:rPr>
            </w:pPr>
            <w:r w:rsidRPr="00772F7B">
              <w:rPr>
                <w:rFonts w:cstheme="minorHAnsi"/>
              </w:rPr>
              <w:t>5</w:t>
            </w:r>
          </w:p>
        </w:tc>
        <w:tc>
          <w:tcPr>
            <w:tcW w:w="2743" w:type="dxa"/>
          </w:tcPr>
          <w:p w14:paraId="0557C818" w14:textId="14BA61DC" w:rsidR="00CE6E34" w:rsidRPr="00772F7B" w:rsidRDefault="009875B6" w:rsidP="0080292A">
            <w:pPr>
              <w:autoSpaceDE w:val="0"/>
              <w:autoSpaceDN w:val="0"/>
              <w:adjustRightInd w:val="0"/>
              <w:rPr>
                <w:rFonts w:cstheme="minorHAnsi"/>
              </w:rPr>
            </w:pPr>
            <w:r w:rsidRPr="00772F7B">
              <w:rPr>
                <w:rFonts w:cstheme="minorHAnsi"/>
              </w:rPr>
              <w:t xml:space="preserve">Budowa budynków mieszkalnych </w:t>
            </w:r>
          </w:p>
        </w:tc>
        <w:tc>
          <w:tcPr>
            <w:tcW w:w="1676" w:type="dxa"/>
          </w:tcPr>
          <w:p w14:paraId="13A3F28D" w14:textId="66E538CF" w:rsidR="00CE6E34" w:rsidRPr="00772F7B" w:rsidRDefault="00DF15CE" w:rsidP="00917806">
            <w:pPr>
              <w:autoSpaceDE w:val="0"/>
              <w:autoSpaceDN w:val="0"/>
              <w:adjustRightInd w:val="0"/>
              <w:jc w:val="right"/>
              <w:rPr>
                <w:rFonts w:cstheme="minorHAnsi"/>
              </w:rPr>
            </w:pPr>
            <w:r w:rsidRPr="00772F7B">
              <w:rPr>
                <w:rFonts w:cstheme="minorHAnsi"/>
              </w:rPr>
              <w:t>5</w:t>
            </w:r>
            <w:r w:rsidR="00C20ECF" w:rsidRPr="00772F7B">
              <w:rPr>
                <w:rFonts w:cstheme="minorHAnsi"/>
              </w:rPr>
              <w:t>.</w:t>
            </w:r>
            <w:r w:rsidR="00917806" w:rsidRPr="00772F7B">
              <w:rPr>
                <w:rFonts w:cstheme="minorHAnsi"/>
              </w:rPr>
              <w:t>949.663,00</w:t>
            </w:r>
          </w:p>
        </w:tc>
        <w:tc>
          <w:tcPr>
            <w:tcW w:w="1386" w:type="dxa"/>
          </w:tcPr>
          <w:p w14:paraId="139CCDAD" w14:textId="007D47DF" w:rsidR="00CE6E34" w:rsidRPr="00772F7B" w:rsidRDefault="00DF15CE" w:rsidP="0080292A">
            <w:pPr>
              <w:autoSpaceDE w:val="0"/>
              <w:autoSpaceDN w:val="0"/>
              <w:adjustRightInd w:val="0"/>
              <w:rPr>
                <w:rFonts w:cstheme="minorHAnsi"/>
              </w:rPr>
            </w:pPr>
            <w:r w:rsidRPr="00772F7B">
              <w:rPr>
                <w:rFonts w:cstheme="minorHAnsi"/>
              </w:rPr>
              <w:t>1.514.348,23</w:t>
            </w:r>
          </w:p>
        </w:tc>
        <w:tc>
          <w:tcPr>
            <w:tcW w:w="1474" w:type="dxa"/>
          </w:tcPr>
          <w:p w14:paraId="018B34DD" w14:textId="2AC90158" w:rsidR="00CE6E34" w:rsidRPr="00772F7B" w:rsidRDefault="00DF15CE" w:rsidP="00DF15CE">
            <w:pPr>
              <w:autoSpaceDE w:val="0"/>
              <w:autoSpaceDN w:val="0"/>
              <w:adjustRightInd w:val="0"/>
              <w:jc w:val="right"/>
              <w:rPr>
                <w:rFonts w:cstheme="minorHAnsi"/>
              </w:rPr>
            </w:pPr>
            <w:r w:rsidRPr="00772F7B">
              <w:rPr>
                <w:rFonts w:cstheme="minorHAnsi"/>
              </w:rPr>
              <w:t xml:space="preserve"> 0</w:t>
            </w:r>
          </w:p>
        </w:tc>
      </w:tr>
      <w:tr w:rsidR="00CE6E34" w:rsidRPr="00772F7B" w14:paraId="0303A0BC" w14:textId="142708C6" w:rsidTr="00720AD8">
        <w:trPr>
          <w:jc w:val="center"/>
        </w:trPr>
        <w:tc>
          <w:tcPr>
            <w:tcW w:w="654" w:type="dxa"/>
          </w:tcPr>
          <w:p w14:paraId="2C70FC48" w14:textId="3C3846CE" w:rsidR="00CE6E34" w:rsidRPr="00772F7B" w:rsidRDefault="00917806" w:rsidP="00720AD8">
            <w:pPr>
              <w:autoSpaceDE w:val="0"/>
              <w:autoSpaceDN w:val="0"/>
              <w:adjustRightInd w:val="0"/>
              <w:jc w:val="right"/>
              <w:rPr>
                <w:rFonts w:cstheme="minorHAnsi"/>
              </w:rPr>
            </w:pPr>
            <w:r w:rsidRPr="00772F7B">
              <w:rPr>
                <w:rFonts w:cstheme="minorHAnsi"/>
              </w:rPr>
              <w:t>6</w:t>
            </w:r>
          </w:p>
        </w:tc>
        <w:tc>
          <w:tcPr>
            <w:tcW w:w="2743" w:type="dxa"/>
          </w:tcPr>
          <w:p w14:paraId="058B2A14" w14:textId="770552A7" w:rsidR="00CE6E34" w:rsidRPr="00772F7B" w:rsidRDefault="00CE6E34" w:rsidP="005F4151">
            <w:pPr>
              <w:autoSpaceDE w:val="0"/>
              <w:autoSpaceDN w:val="0"/>
              <w:adjustRightInd w:val="0"/>
              <w:rPr>
                <w:rFonts w:cstheme="minorHAnsi"/>
              </w:rPr>
            </w:pPr>
            <w:r w:rsidRPr="00772F7B">
              <w:rPr>
                <w:rFonts w:cstheme="minorHAnsi"/>
              </w:rPr>
              <w:t>Nabywanie nieruchomości</w:t>
            </w:r>
          </w:p>
        </w:tc>
        <w:tc>
          <w:tcPr>
            <w:tcW w:w="1676" w:type="dxa"/>
          </w:tcPr>
          <w:p w14:paraId="46DA0586" w14:textId="286CC74B" w:rsidR="00CE6E34" w:rsidRPr="00772F7B" w:rsidRDefault="00720AD8" w:rsidP="00CA7A99">
            <w:pPr>
              <w:autoSpaceDE w:val="0"/>
              <w:autoSpaceDN w:val="0"/>
              <w:adjustRightInd w:val="0"/>
              <w:jc w:val="right"/>
              <w:rPr>
                <w:rFonts w:cstheme="minorHAnsi"/>
              </w:rPr>
            </w:pPr>
            <w:r w:rsidRPr="00772F7B">
              <w:rPr>
                <w:rFonts w:cstheme="minorHAnsi"/>
              </w:rPr>
              <w:t>0</w:t>
            </w:r>
          </w:p>
        </w:tc>
        <w:tc>
          <w:tcPr>
            <w:tcW w:w="1386" w:type="dxa"/>
          </w:tcPr>
          <w:p w14:paraId="3512D1BA" w14:textId="507BE507" w:rsidR="00CE6E34" w:rsidRPr="00772F7B" w:rsidRDefault="00720AD8" w:rsidP="00DF62A6">
            <w:pPr>
              <w:autoSpaceDE w:val="0"/>
              <w:autoSpaceDN w:val="0"/>
              <w:adjustRightInd w:val="0"/>
              <w:jc w:val="right"/>
              <w:rPr>
                <w:rFonts w:cstheme="minorHAnsi"/>
              </w:rPr>
            </w:pPr>
            <w:r w:rsidRPr="00772F7B">
              <w:rPr>
                <w:rFonts w:cstheme="minorHAnsi"/>
              </w:rPr>
              <w:t xml:space="preserve">100.000,00 </w:t>
            </w:r>
          </w:p>
        </w:tc>
        <w:tc>
          <w:tcPr>
            <w:tcW w:w="1474" w:type="dxa"/>
          </w:tcPr>
          <w:p w14:paraId="2E04A390" w14:textId="04FCCCC2" w:rsidR="00CE6E34" w:rsidRPr="00772F7B" w:rsidRDefault="00720AD8" w:rsidP="00DF62A6">
            <w:pPr>
              <w:autoSpaceDE w:val="0"/>
              <w:autoSpaceDN w:val="0"/>
              <w:adjustRightInd w:val="0"/>
              <w:jc w:val="right"/>
              <w:rPr>
                <w:rFonts w:cstheme="minorHAnsi"/>
              </w:rPr>
            </w:pPr>
            <w:r w:rsidRPr="00772F7B">
              <w:rPr>
                <w:rFonts w:cstheme="minorHAnsi"/>
              </w:rPr>
              <w:t xml:space="preserve">100.000,00 </w:t>
            </w:r>
          </w:p>
        </w:tc>
      </w:tr>
      <w:tr w:rsidR="00CE6E34" w:rsidRPr="00772F7B" w14:paraId="21CF3237" w14:textId="54C8B117" w:rsidTr="00720AD8">
        <w:trPr>
          <w:jc w:val="center"/>
        </w:trPr>
        <w:tc>
          <w:tcPr>
            <w:tcW w:w="654" w:type="dxa"/>
          </w:tcPr>
          <w:p w14:paraId="669840C9" w14:textId="03A03EC2" w:rsidR="00CE6E34" w:rsidRPr="00772F7B" w:rsidRDefault="00917806" w:rsidP="00720AD8">
            <w:pPr>
              <w:autoSpaceDE w:val="0"/>
              <w:autoSpaceDN w:val="0"/>
              <w:adjustRightInd w:val="0"/>
              <w:jc w:val="right"/>
              <w:rPr>
                <w:rFonts w:cstheme="minorHAnsi"/>
              </w:rPr>
            </w:pPr>
            <w:r w:rsidRPr="00772F7B">
              <w:rPr>
                <w:rFonts w:cstheme="minorHAnsi"/>
              </w:rPr>
              <w:t>7</w:t>
            </w:r>
          </w:p>
        </w:tc>
        <w:tc>
          <w:tcPr>
            <w:tcW w:w="2743" w:type="dxa"/>
          </w:tcPr>
          <w:p w14:paraId="79FA3F60" w14:textId="395DFFA9" w:rsidR="00CE6E34" w:rsidRPr="00772F7B" w:rsidRDefault="00CE6E34" w:rsidP="005F4151">
            <w:pPr>
              <w:autoSpaceDE w:val="0"/>
              <w:autoSpaceDN w:val="0"/>
              <w:adjustRightInd w:val="0"/>
              <w:rPr>
                <w:rFonts w:cstheme="minorHAnsi"/>
              </w:rPr>
            </w:pPr>
            <w:r w:rsidRPr="00772F7B">
              <w:rPr>
                <w:rFonts w:cstheme="minorHAnsi"/>
              </w:rPr>
              <w:t>Czynsz dzierżawny</w:t>
            </w:r>
          </w:p>
        </w:tc>
        <w:tc>
          <w:tcPr>
            <w:tcW w:w="1676" w:type="dxa"/>
          </w:tcPr>
          <w:p w14:paraId="105E41CF" w14:textId="719D3686" w:rsidR="00CE6E34" w:rsidRPr="00772F7B" w:rsidRDefault="00CE6E34" w:rsidP="00CE6E34">
            <w:pPr>
              <w:autoSpaceDE w:val="0"/>
              <w:autoSpaceDN w:val="0"/>
              <w:adjustRightInd w:val="0"/>
              <w:jc w:val="right"/>
              <w:rPr>
                <w:rFonts w:cstheme="minorHAnsi"/>
              </w:rPr>
            </w:pPr>
            <w:r w:rsidRPr="00772F7B">
              <w:rPr>
                <w:rFonts w:cstheme="minorHAnsi"/>
              </w:rPr>
              <w:t>1</w:t>
            </w:r>
            <w:r w:rsidR="003F0D13" w:rsidRPr="00772F7B">
              <w:rPr>
                <w:rFonts w:cstheme="minorHAnsi"/>
              </w:rPr>
              <w:t>4</w:t>
            </w:r>
            <w:r w:rsidR="00747FB8" w:rsidRPr="00772F7B">
              <w:rPr>
                <w:rFonts w:cstheme="minorHAnsi"/>
              </w:rPr>
              <w:t>4</w:t>
            </w:r>
            <w:r w:rsidRPr="00772F7B">
              <w:rPr>
                <w:rFonts w:cstheme="minorHAnsi"/>
              </w:rPr>
              <w:t>.</w:t>
            </w:r>
            <w:r w:rsidR="00C20ECF" w:rsidRPr="00772F7B">
              <w:rPr>
                <w:rFonts w:cstheme="minorHAnsi"/>
              </w:rPr>
              <w:t>9</w:t>
            </w:r>
            <w:r w:rsidRPr="00772F7B">
              <w:rPr>
                <w:rFonts w:cstheme="minorHAnsi"/>
              </w:rPr>
              <w:t>6</w:t>
            </w:r>
            <w:r w:rsidR="00C20ECF" w:rsidRPr="00772F7B">
              <w:rPr>
                <w:rFonts w:cstheme="minorHAnsi"/>
              </w:rPr>
              <w:t>9</w:t>
            </w:r>
            <w:r w:rsidRPr="00772F7B">
              <w:rPr>
                <w:rFonts w:cstheme="minorHAnsi"/>
              </w:rPr>
              <w:t>,</w:t>
            </w:r>
            <w:r w:rsidR="00917806" w:rsidRPr="00772F7B">
              <w:rPr>
                <w:rFonts w:cstheme="minorHAnsi"/>
              </w:rPr>
              <w:t>00</w:t>
            </w:r>
            <w:r w:rsidRPr="00772F7B">
              <w:rPr>
                <w:rFonts w:cstheme="minorHAnsi"/>
                <w:color w:val="FF0000"/>
              </w:rPr>
              <w:t xml:space="preserve"> </w:t>
            </w:r>
          </w:p>
        </w:tc>
        <w:tc>
          <w:tcPr>
            <w:tcW w:w="1386" w:type="dxa"/>
          </w:tcPr>
          <w:p w14:paraId="0B0F6676" w14:textId="433A7C3A" w:rsidR="00CE6E34" w:rsidRPr="00772F7B" w:rsidRDefault="00CC2A67" w:rsidP="00720AD8">
            <w:pPr>
              <w:autoSpaceDE w:val="0"/>
              <w:autoSpaceDN w:val="0"/>
              <w:adjustRightInd w:val="0"/>
              <w:jc w:val="right"/>
              <w:rPr>
                <w:rFonts w:cstheme="minorHAnsi"/>
              </w:rPr>
            </w:pPr>
            <w:r w:rsidRPr="00772F7B">
              <w:rPr>
                <w:rFonts w:cstheme="minorHAnsi"/>
              </w:rPr>
              <w:t>159.465,90</w:t>
            </w:r>
          </w:p>
        </w:tc>
        <w:tc>
          <w:tcPr>
            <w:tcW w:w="1474" w:type="dxa"/>
          </w:tcPr>
          <w:p w14:paraId="68DA828C" w14:textId="2B2C9AEC" w:rsidR="00CE6E34" w:rsidRPr="00772F7B" w:rsidRDefault="00CC2A67" w:rsidP="00720AD8">
            <w:pPr>
              <w:autoSpaceDE w:val="0"/>
              <w:autoSpaceDN w:val="0"/>
              <w:adjustRightInd w:val="0"/>
              <w:jc w:val="right"/>
              <w:rPr>
                <w:rFonts w:cstheme="minorHAnsi"/>
              </w:rPr>
            </w:pPr>
            <w:r w:rsidRPr="00772F7B">
              <w:rPr>
                <w:rFonts w:cstheme="minorHAnsi"/>
              </w:rPr>
              <w:t>175.412,49</w:t>
            </w:r>
          </w:p>
        </w:tc>
      </w:tr>
      <w:tr w:rsidR="006C5A7C" w:rsidRPr="00772F7B" w14:paraId="1F473F2A" w14:textId="77777777" w:rsidTr="00720AD8">
        <w:trPr>
          <w:jc w:val="center"/>
        </w:trPr>
        <w:tc>
          <w:tcPr>
            <w:tcW w:w="654" w:type="dxa"/>
          </w:tcPr>
          <w:p w14:paraId="583B6264" w14:textId="15F8F864" w:rsidR="006C5A7C" w:rsidRPr="00772F7B" w:rsidRDefault="00917806" w:rsidP="00720AD8">
            <w:pPr>
              <w:autoSpaceDE w:val="0"/>
              <w:autoSpaceDN w:val="0"/>
              <w:adjustRightInd w:val="0"/>
              <w:jc w:val="right"/>
              <w:rPr>
                <w:rFonts w:cstheme="minorHAnsi"/>
              </w:rPr>
            </w:pPr>
            <w:r w:rsidRPr="00772F7B">
              <w:rPr>
                <w:rFonts w:cstheme="minorHAnsi"/>
              </w:rPr>
              <w:t>8</w:t>
            </w:r>
          </w:p>
        </w:tc>
        <w:tc>
          <w:tcPr>
            <w:tcW w:w="2743" w:type="dxa"/>
          </w:tcPr>
          <w:p w14:paraId="793A68F9" w14:textId="420FCBDF" w:rsidR="006C5A7C" w:rsidRPr="00772F7B" w:rsidRDefault="006C5A7C" w:rsidP="005F4151">
            <w:pPr>
              <w:autoSpaceDE w:val="0"/>
              <w:autoSpaceDN w:val="0"/>
              <w:adjustRightInd w:val="0"/>
              <w:rPr>
                <w:rFonts w:cstheme="minorHAnsi"/>
              </w:rPr>
            </w:pPr>
            <w:r w:rsidRPr="00772F7B">
              <w:rPr>
                <w:rFonts w:cstheme="minorHAnsi"/>
              </w:rPr>
              <w:t>Zarządzanie lokalowymi zasobami komunalnymi</w:t>
            </w:r>
          </w:p>
        </w:tc>
        <w:tc>
          <w:tcPr>
            <w:tcW w:w="1676" w:type="dxa"/>
          </w:tcPr>
          <w:p w14:paraId="50D9FFB5" w14:textId="65D8DB01" w:rsidR="006C5A7C" w:rsidRPr="00772F7B" w:rsidRDefault="006C5A7C" w:rsidP="00CE6E34">
            <w:pPr>
              <w:autoSpaceDE w:val="0"/>
              <w:autoSpaceDN w:val="0"/>
              <w:adjustRightInd w:val="0"/>
              <w:jc w:val="right"/>
              <w:rPr>
                <w:rFonts w:cstheme="minorHAnsi"/>
              </w:rPr>
            </w:pPr>
            <w:r w:rsidRPr="00772F7B">
              <w:rPr>
                <w:rFonts w:cstheme="minorHAnsi"/>
              </w:rPr>
              <w:t>75.200,00</w:t>
            </w:r>
          </w:p>
        </w:tc>
        <w:tc>
          <w:tcPr>
            <w:tcW w:w="1386" w:type="dxa"/>
          </w:tcPr>
          <w:p w14:paraId="5633A848" w14:textId="5BF8300D" w:rsidR="006C5A7C" w:rsidRPr="00772F7B" w:rsidRDefault="006C5A7C" w:rsidP="00720AD8">
            <w:pPr>
              <w:autoSpaceDE w:val="0"/>
              <w:autoSpaceDN w:val="0"/>
              <w:adjustRightInd w:val="0"/>
              <w:jc w:val="right"/>
              <w:rPr>
                <w:rFonts w:cstheme="minorHAnsi"/>
              </w:rPr>
            </w:pPr>
            <w:r w:rsidRPr="00772F7B">
              <w:rPr>
                <w:rFonts w:cstheme="minorHAnsi"/>
              </w:rPr>
              <w:t>8</w:t>
            </w:r>
            <w:r w:rsidR="00CC2A67" w:rsidRPr="00772F7B">
              <w:rPr>
                <w:rFonts w:cstheme="minorHAnsi"/>
              </w:rPr>
              <w:t>2</w:t>
            </w:r>
            <w:r w:rsidRPr="00772F7B">
              <w:rPr>
                <w:rFonts w:cstheme="minorHAnsi"/>
              </w:rPr>
              <w:t>.720,00</w:t>
            </w:r>
          </w:p>
        </w:tc>
        <w:tc>
          <w:tcPr>
            <w:tcW w:w="1474" w:type="dxa"/>
          </w:tcPr>
          <w:p w14:paraId="16CBB0B8" w14:textId="4B6BF32F" w:rsidR="006C5A7C" w:rsidRPr="00772F7B" w:rsidRDefault="006C5A7C" w:rsidP="00720AD8">
            <w:pPr>
              <w:autoSpaceDE w:val="0"/>
              <w:autoSpaceDN w:val="0"/>
              <w:adjustRightInd w:val="0"/>
              <w:jc w:val="right"/>
              <w:rPr>
                <w:rFonts w:cstheme="minorHAnsi"/>
              </w:rPr>
            </w:pPr>
            <w:r w:rsidRPr="00772F7B">
              <w:rPr>
                <w:rFonts w:cstheme="minorHAnsi"/>
              </w:rPr>
              <w:t>90.992,00</w:t>
            </w:r>
          </w:p>
        </w:tc>
      </w:tr>
      <w:tr w:rsidR="00CE6E34" w:rsidRPr="00772F7B" w14:paraId="22598D5B" w14:textId="4E7AC3D0" w:rsidTr="00720AD8">
        <w:trPr>
          <w:jc w:val="center"/>
        </w:trPr>
        <w:tc>
          <w:tcPr>
            <w:tcW w:w="654" w:type="dxa"/>
          </w:tcPr>
          <w:p w14:paraId="4F1A0757" w14:textId="2ACF895D" w:rsidR="00CE6E34" w:rsidRPr="00772F7B" w:rsidRDefault="00917806" w:rsidP="00720AD8">
            <w:pPr>
              <w:autoSpaceDE w:val="0"/>
              <w:autoSpaceDN w:val="0"/>
              <w:adjustRightInd w:val="0"/>
              <w:jc w:val="right"/>
              <w:rPr>
                <w:rFonts w:cstheme="minorHAnsi"/>
              </w:rPr>
            </w:pPr>
            <w:r w:rsidRPr="00772F7B">
              <w:rPr>
                <w:rFonts w:cstheme="minorHAnsi"/>
              </w:rPr>
              <w:t>9</w:t>
            </w:r>
          </w:p>
        </w:tc>
        <w:tc>
          <w:tcPr>
            <w:tcW w:w="2743" w:type="dxa"/>
          </w:tcPr>
          <w:p w14:paraId="34987CFB" w14:textId="58286D92" w:rsidR="00CE6E34" w:rsidRPr="00772F7B" w:rsidRDefault="00CE6E34" w:rsidP="005F4151">
            <w:pPr>
              <w:autoSpaceDE w:val="0"/>
              <w:autoSpaceDN w:val="0"/>
              <w:adjustRightInd w:val="0"/>
              <w:rPr>
                <w:rFonts w:cstheme="minorHAnsi"/>
              </w:rPr>
            </w:pPr>
            <w:r w:rsidRPr="00772F7B">
              <w:rPr>
                <w:rFonts w:cstheme="minorHAnsi"/>
              </w:rPr>
              <w:t>Publikacja ogłoszeń oraz opieka autorska oprogramowania</w:t>
            </w:r>
          </w:p>
        </w:tc>
        <w:tc>
          <w:tcPr>
            <w:tcW w:w="1676" w:type="dxa"/>
          </w:tcPr>
          <w:p w14:paraId="58FF83FF" w14:textId="307ABEDF" w:rsidR="00CE6E34" w:rsidRPr="00772F7B" w:rsidRDefault="00CE6E34" w:rsidP="00CE6E34">
            <w:pPr>
              <w:autoSpaceDE w:val="0"/>
              <w:autoSpaceDN w:val="0"/>
              <w:adjustRightInd w:val="0"/>
              <w:jc w:val="right"/>
              <w:rPr>
                <w:rFonts w:cstheme="minorHAnsi"/>
              </w:rPr>
            </w:pPr>
            <w:r w:rsidRPr="00772F7B">
              <w:rPr>
                <w:rFonts w:cstheme="minorHAnsi"/>
              </w:rPr>
              <w:t>4735,</w:t>
            </w:r>
            <w:r w:rsidR="00917806" w:rsidRPr="00772F7B">
              <w:rPr>
                <w:rFonts w:cstheme="minorHAnsi"/>
              </w:rPr>
              <w:t>00</w:t>
            </w:r>
            <w:r w:rsidRPr="00772F7B">
              <w:rPr>
                <w:rFonts w:cstheme="minorHAnsi"/>
              </w:rPr>
              <w:t xml:space="preserve"> </w:t>
            </w:r>
          </w:p>
        </w:tc>
        <w:tc>
          <w:tcPr>
            <w:tcW w:w="1386" w:type="dxa"/>
          </w:tcPr>
          <w:p w14:paraId="5D77AD2B" w14:textId="62A25749" w:rsidR="00CE6E34" w:rsidRPr="00772F7B" w:rsidRDefault="00CC2A67" w:rsidP="00CC2A67">
            <w:pPr>
              <w:autoSpaceDE w:val="0"/>
              <w:autoSpaceDN w:val="0"/>
              <w:adjustRightInd w:val="0"/>
              <w:jc w:val="right"/>
              <w:rPr>
                <w:rFonts w:cstheme="minorHAnsi"/>
              </w:rPr>
            </w:pPr>
            <w:r w:rsidRPr="00772F7B">
              <w:rPr>
                <w:rFonts w:cstheme="minorHAnsi"/>
              </w:rPr>
              <w:t>5.208,50</w:t>
            </w:r>
          </w:p>
        </w:tc>
        <w:tc>
          <w:tcPr>
            <w:tcW w:w="1474" w:type="dxa"/>
          </w:tcPr>
          <w:p w14:paraId="533B3B2A" w14:textId="655DC33D" w:rsidR="00CE6E34" w:rsidRPr="00772F7B" w:rsidRDefault="00CC2A67" w:rsidP="00CC2A67">
            <w:pPr>
              <w:autoSpaceDE w:val="0"/>
              <w:autoSpaceDN w:val="0"/>
              <w:adjustRightInd w:val="0"/>
              <w:jc w:val="right"/>
              <w:rPr>
                <w:rFonts w:cstheme="minorHAnsi"/>
              </w:rPr>
            </w:pPr>
            <w:r w:rsidRPr="00772F7B">
              <w:rPr>
                <w:rFonts w:cstheme="minorHAnsi"/>
              </w:rPr>
              <w:t>5.729,35</w:t>
            </w:r>
          </w:p>
        </w:tc>
      </w:tr>
      <w:tr w:rsidR="00CE6E34" w:rsidRPr="00772F7B" w14:paraId="3F5E8212" w14:textId="5D762F25" w:rsidTr="00720AD8">
        <w:trPr>
          <w:jc w:val="center"/>
        </w:trPr>
        <w:tc>
          <w:tcPr>
            <w:tcW w:w="654" w:type="dxa"/>
          </w:tcPr>
          <w:p w14:paraId="5599B81C" w14:textId="77607DBA" w:rsidR="00CE6E34" w:rsidRPr="00772F7B" w:rsidRDefault="00CE6E34" w:rsidP="00720AD8">
            <w:pPr>
              <w:autoSpaceDE w:val="0"/>
              <w:autoSpaceDN w:val="0"/>
              <w:adjustRightInd w:val="0"/>
              <w:jc w:val="right"/>
              <w:rPr>
                <w:rFonts w:cstheme="minorHAnsi"/>
              </w:rPr>
            </w:pPr>
            <w:r w:rsidRPr="00772F7B">
              <w:rPr>
                <w:rFonts w:cstheme="minorHAnsi"/>
              </w:rPr>
              <w:t>1</w:t>
            </w:r>
            <w:r w:rsidR="00917806" w:rsidRPr="00772F7B">
              <w:rPr>
                <w:rFonts w:cstheme="minorHAnsi"/>
              </w:rPr>
              <w:t>0</w:t>
            </w:r>
          </w:p>
        </w:tc>
        <w:tc>
          <w:tcPr>
            <w:tcW w:w="2743" w:type="dxa"/>
          </w:tcPr>
          <w:p w14:paraId="0538E032" w14:textId="5C6E719C" w:rsidR="00CE6E34" w:rsidRPr="00772F7B" w:rsidRDefault="00CE6E34" w:rsidP="005F4151">
            <w:pPr>
              <w:autoSpaceDE w:val="0"/>
              <w:autoSpaceDN w:val="0"/>
              <w:adjustRightInd w:val="0"/>
              <w:rPr>
                <w:rFonts w:cstheme="minorHAnsi"/>
              </w:rPr>
            </w:pPr>
            <w:r w:rsidRPr="00772F7B">
              <w:rPr>
                <w:rFonts w:cstheme="minorHAnsi"/>
              </w:rPr>
              <w:t xml:space="preserve">Rzuty kondygnacji lokali + </w:t>
            </w:r>
            <w:r w:rsidRPr="00772F7B">
              <w:rPr>
                <w:rFonts w:ascii="Calibri" w:hAnsi="Calibri" w:cs="Calibri"/>
              </w:rPr>
              <w:t>świadectwa energetyki cieplnej lokali</w:t>
            </w:r>
            <w:r w:rsidR="00C20ECF" w:rsidRPr="00772F7B">
              <w:rPr>
                <w:rFonts w:ascii="Calibri" w:hAnsi="Calibri" w:cs="Calibri"/>
              </w:rPr>
              <w:t xml:space="preserve"> i budynków</w:t>
            </w:r>
          </w:p>
        </w:tc>
        <w:tc>
          <w:tcPr>
            <w:tcW w:w="1676" w:type="dxa"/>
          </w:tcPr>
          <w:p w14:paraId="71FD7F5B" w14:textId="6AE6A5F4" w:rsidR="00CE6E34" w:rsidRPr="00772F7B" w:rsidRDefault="00CE6E34" w:rsidP="00CE6E34">
            <w:pPr>
              <w:autoSpaceDE w:val="0"/>
              <w:autoSpaceDN w:val="0"/>
              <w:adjustRightInd w:val="0"/>
              <w:jc w:val="right"/>
              <w:rPr>
                <w:rFonts w:cstheme="minorHAnsi"/>
              </w:rPr>
            </w:pPr>
            <w:r w:rsidRPr="00772F7B">
              <w:rPr>
                <w:rFonts w:cstheme="minorHAnsi"/>
              </w:rPr>
              <w:t>7</w:t>
            </w:r>
            <w:r w:rsidR="00CC2A67" w:rsidRPr="00772F7B">
              <w:rPr>
                <w:rFonts w:cstheme="minorHAnsi"/>
              </w:rPr>
              <w:t>.</w:t>
            </w:r>
            <w:r w:rsidRPr="00772F7B">
              <w:rPr>
                <w:rFonts w:cstheme="minorHAnsi"/>
              </w:rPr>
              <w:t xml:space="preserve">000,00 </w:t>
            </w:r>
          </w:p>
        </w:tc>
        <w:tc>
          <w:tcPr>
            <w:tcW w:w="1386" w:type="dxa"/>
          </w:tcPr>
          <w:p w14:paraId="250BB1CF" w14:textId="20D6C8EB" w:rsidR="00CE6E34" w:rsidRPr="00772F7B" w:rsidRDefault="00CC2A67" w:rsidP="00CC2A67">
            <w:pPr>
              <w:autoSpaceDE w:val="0"/>
              <w:autoSpaceDN w:val="0"/>
              <w:adjustRightInd w:val="0"/>
              <w:jc w:val="right"/>
              <w:rPr>
                <w:rFonts w:cstheme="minorHAnsi"/>
              </w:rPr>
            </w:pPr>
            <w:r w:rsidRPr="00772F7B">
              <w:rPr>
                <w:rFonts w:cstheme="minorHAnsi"/>
              </w:rPr>
              <w:t>7.700,00</w:t>
            </w:r>
          </w:p>
        </w:tc>
        <w:tc>
          <w:tcPr>
            <w:tcW w:w="1474" w:type="dxa"/>
          </w:tcPr>
          <w:p w14:paraId="4CB10D78" w14:textId="25FAC7FC" w:rsidR="00CE6E34" w:rsidRPr="00772F7B" w:rsidRDefault="00CC2A67" w:rsidP="00CC2A67">
            <w:pPr>
              <w:autoSpaceDE w:val="0"/>
              <w:autoSpaceDN w:val="0"/>
              <w:adjustRightInd w:val="0"/>
              <w:jc w:val="right"/>
              <w:rPr>
                <w:rFonts w:cstheme="minorHAnsi"/>
              </w:rPr>
            </w:pPr>
            <w:r w:rsidRPr="00772F7B">
              <w:rPr>
                <w:rFonts w:cstheme="minorHAnsi"/>
              </w:rPr>
              <w:t>8.470,00</w:t>
            </w:r>
          </w:p>
        </w:tc>
      </w:tr>
      <w:tr w:rsidR="00CE6E34" w:rsidRPr="00772F7B" w14:paraId="77A95E6C" w14:textId="1EF52C53" w:rsidTr="00720AD8">
        <w:trPr>
          <w:jc w:val="center"/>
        </w:trPr>
        <w:tc>
          <w:tcPr>
            <w:tcW w:w="654" w:type="dxa"/>
          </w:tcPr>
          <w:p w14:paraId="2D1F0086" w14:textId="454818BE" w:rsidR="00CE6E34" w:rsidRPr="00772F7B" w:rsidRDefault="00CE6E34" w:rsidP="00720AD8">
            <w:pPr>
              <w:autoSpaceDE w:val="0"/>
              <w:autoSpaceDN w:val="0"/>
              <w:adjustRightInd w:val="0"/>
              <w:jc w:val="right"/>
              <w:rPr>
                <w:rFonts w:cstheme="minorHAnsi"/>
              </w:rPr>
            </w:pPr>
            <w:r w:rsidRPr="00772F7B">
              <w:rPr>
                <w:rFonts w:cstheme="minorHAnsi"/>
              </w:rPr>
              <w:t>1</w:t>
            </w:r>
            <w:r w:rsidR="00917806" w:rsidRPr="00772F7B">
              <w:rPr>
                <w:rFonts w:cstheme="minorHAnsi"/>
              </w:rPr>
              <w:t>1</w:t>
            </w:r>
          </w:p>
        </w:tc>
        <w:tc>
          <w:tcPr>
            <w:tcW w:w="2743" w:type="dxa"/>
          </w:tcPr>
          <w:p w14:paraId="1963D86B" w14:textId="7136EC4E" w:rsidR="00CE6E34" w:rsidRPr="00772F7B" w:rsidRDefault="00720AD8" w:rsidP="005F4151">
            <w:pPr>
              <w:autoSpaceDE w:val="0"/>
              <w:autoSpaceDN w:val="0"/>
              <w:adjustRightInd w:val="0"/>
              <w:rPr>
                <w:rFonts w:cstheme="minorHAnsi"/>
              </w:rPr>
            </w:pPr>
            <w:r w:rsidRPr="00772F7B">
              <w:rPr>
                <w:rFonts w:cstheme="minorHAnsi"/>
              </w:rPr>
              <w:t>Zaległości czynszowe</w:t>
            </w:r>
          </w:p>
        </w:tc>
        <w:tc>
          <w:tcPr>
            <w:tcW w:w="1676" w:type="dxa"/>
          </w:tcPr>
          <w:p w14:paraId="26723C24" w14:textId="2D8EFFFB" w:rsidR="00CE6E34" w:rsidRPr="00772F7B" w:rsidRDefault="00720AD8" w:rsidP="00CA7A99">
            <w:pPr>
              <w:autoSpaceDE w:val="0"/>
              <w:autoSpaceDN w:val="0"/>
              <w:adjustRightInd w:val="0"/>
              <w:jc w:val="right"/>
              <w:rPr>
                <w:rFonts w:cstheme="minorHAnsi"/>
              </w:rPr>
            </w:pPr>
            <w:r w:rsidRPr="00772F7B">
              <w:rPr>
                <w:rFonts w:cstheme="minorHAnsi"/>
              </w:rPr>
              <w:t>15.000</w:t>
            </w:r>
            <w:r w:rsidR="00CA7A99" w:rsidRPr="00772F7B">
              <w:rPr>
                <w:rFonts w:cstheme="minorHAnsi"/>
              </w:rPr>
              <w:t>,00</w:t>
            </w:r>
          </w:p>
        </w:tc>
        <w:tc>
          <w:tcPr>
            <w:tcW w:w="1386" w:type="dxa"/>
          </w:tcPr>
          <w:p w14:paraId="0779FE8F" w14:textId="6E43D8D8" w:rsidR="00CE6E34" w:rsidRPr="00772F7B" w:rsidRDefault="00720AD8" w:rsidP="00720AD8">
            <w:pPr>
              <w:autoSpaceDE w:val="0"/>
              <w:autoSpaceDN w:val="0"/>
              <w:adjustRightInd w:val="0"/>
              <w:jc w:val="right"/>
              <w:rPr>
                <w:rFonts w:cstheme="minorHAnsi"/>
              </w:rPr>
            </w:pPr>
            <w:r w:rsidRPr="00772F7B">
              <w:rPr>
                <w:rFonts w:cstheme="minorHAnsi"/>
              </w:rPr>
              <w:t xml:space="preserve">16.500,00 </w:t>
            </w:r>
          </w:p>
        </w:tc>
        <w:tc>
          <w:tcPr>
            <w:tcW w:w="1474" w:type="dxa"/>
          </w:tcPr>
          <w:p w14:paraId="6E276061" w14:textId="061EEF95" w:rsidR="00CE6E34" w:rsidRPr="00772F7B" w:rsidRDefault="00720AD8" w:rsidP="00720AD8">
            <w:pPr>
              <w:autoSpaceDE w:val="0"/>
              <w:autoSpaceDN w:val="0"/>
              <w:adjustRightInd w:val="0"/>
              <w:jc w:val="right"/>
              <w:rPr>
                <w:rFonts w:cstheme="minorHAnsi"/>
              </w:rPr>
            </w:pPr>
            <w:r w:rsidRPr="00772F7B">
              <w:rPr>
                <w:rFonts w:cstheme="minorHAnsi"/>
              </w:rPr>
              <w:t xml:space="preserve">18.150,00 </w:t>
            </w:r>
          </w:p>
        </w:tc>
      </w:tr>
      <w:tr w:rsidR="003F0D13" w:rsidRPr="00772F7B" w14:paraId="6E87DA14" w14:textId="77777777" w:rsidTr="00720AD8">
        <w:trPr>
          <w:jc w:val="center"/>
        </w:trPr>
        <w:tc>
          <w:tcPr>
            <w:tcW w:w="654" w:type="dxa"/>
          </w:tcPr>
          <w:p w14:paraId="4F5CD52B" w14:textId="5B14B06C" w:rsidR="003F0D13" w:rsidRPr="00772F7B" w:rsidRDefault="003F0D13" w:rsidP="006C5A7C">
            <w:pPr>
              <w:autoSpaceDE w:val="0"/>
              <w:autoSpaceDN w:val="0"/>
              <w:adjustRightInd w:val="0"/>
              <w:jc w:val="right"/>
              <w:rPr>
                <w:rFonts w:cstheme="minorHAnsi"/>
              </w:rPr>
            </w:pPr>
            <w:r w:rsidRPr="00772F7B">
              <w:rPr>
                <w:rFonts w:cstheme="minorHAnsi"/>
              </w:rPr>
              <w:t>12</w:t>
            </w:r>
          </w:p>
        </w:tc>
        <w:tc>
          <w:tcPr>
            <w:tcW w:w="2743" w:type="dxa"/>
          </w:tcPr>
          <w:p w14:paraId="376AABDD" w14:textId="3B955C2D" w:rsidR="003F0D13" w:rsidRPr="00772F7B" w:rsidRDefault="003F0D13" w:rsidP="006C5A7C">
            <w:pPr>
              <w:autoSpaceDE w:val="0"/>
              <w:autoSpaceDN w:val="0"/>
              <w:adjustRightInd w:val="0"/>
              <w:rPr>
                <w:rFonts w:cstheme="minorHAnsi"/>
              </w:rPr>
            </w:pPr>
            <w:r w:rsidRPr="00772F7B">
              <w:rPr>
                <w:rFonts w:cstheme="minorHAnsi"/>
              </w:rPr>
              <w:t>Inne opłaty</w:t>
            </w:r>
          </w:p>
        </w:tc>
        <w:tc>
          <w:tcPr>
            <w:tcW w:w="1676" w:type="dxa"/>
          </w:tcPr>
          <w:p w14:paraId="124FFD94" w14:textId="64AD9BA6" w:rsidR="003F0D13" w:rsidRPr="00772F7B" w:rsidRDefault="003F0D13" w:rsidP="006C5A7C">
            <w:pPr>
              <w:autoSpaceDE w:val="0"/>
              <w:autoSpaceDN w:val="0"/>
              <w:adjustRightInd w:val="0"/>
              <w:jc w:val="right"/>
              <w:rPr>
                <w:rFonts w:cstheme="minorHAnsi"/>
              </w:rPr>
            </w:pPr>
            <w:r w:rsidRPr="00772F7B">
              <w:rPr>
                <w:rFonts w:cstheme="minorHAnsi"/>
              </w:rPr>
              <w:t>4</w:t>
            </w:r>
            <w:r w:rsidR="00747FB8" w:rsidRPr="00772F7B">
              <w:rPr>
                <w:rFonts w:cstheme="minorHAnsi"/>
              </w:rPr>
              <w:t>.314</w:t>
            </w:r>
            <w:r w:rsidRPr="00772F7B">
              <w:rPr>
                <w:rFonts w:cstheme="minorHAnsi"/>
              </w:rPr>
              <w:t>,00</w:t>
            </w:r>
          </w:p>
        </w:tc>
        <w:tc>
          <w:tcPr>
            <w:tcW w:w="1386" w:type="dxa"/>
          </w:tcPr>
          <w:p w14:paraId="21BFC466" w14:textId="0428A54E" w:rsidR="003F0D13" w:rsidRPr="00772F7B" w:rsidRDefault="003F0D13" w:rsidP="006C5A7C">
            <w:pPr>
              <w:autoSpaceDE w:val="0"/>
              <w:autoSpaceDN w:val="0"/>
              <w:adjustRightInd w:val="0"/>
              <w:jc w:val="right"/>
              <w:rPr>
                <w:rFonts w:cstheme="minorHAnsi"/>
              </w:rPr>
            </w:pPr>
            <w:r w:rsidRPr="00772F7B">
              <w:rPr>
                <w:rFonts w:cstheme="minorHAnsi"/>
              </w:rPr>
              <w:t>2</w:t>
            </w:r>
            <w:r w:rsidR="00CC2A67" w:rsidRPr="00772F7B">
              <w:rPr>
                <w:rFonts w:cstheme="minorHAnsi"/>
              </w:rPr>
              <w:t>.</w:t>
            </w:r>
            <w:r w:rsidRPr="00772F7B">
              <w:rPr>
                <w:rFonts w:cstheme="minorHAnsi"/>
              </w:rPr>
              <w:t>200,00</w:t>
            </w:r>
          </w:p>
        </w:tc>
        <w:tc>
          <w:tcPr>
            <w:tcW w:w="1474" w:type="dxa"/>
          </w:tcPr>
          <w:p w14:paraId="54DE4848" w14:textId="42DC6580" w:rsidR="003F0D13" w:rsidRPr="00772F7B" w:rsidRDefault="003F0D13" w:rsidP="006C5A7C">
            <w:pPr>
              <w:autoSpaceDE w:val="0"/>
              <w:autoSpaceDN w:val="0"/>
              <w:adjustRightInd w:val="0"/>
              <w:jc w:val="right"/>
              <w:rPr>
                <w:rFonts w:cstheme="minorHAnsi"/>
              </w:rPr>
            </w:pPr>
            <w:r w:rsidRPr="00772F7B">
              <w:rPr>
                <w:rFonts w:cstheme="minorHAnsi"/>
              </w:rPr>
              <w:t>2.420,00</w:t>
            </w:r>
          </w:p>
        </w:tc>
      </w:tr>
      <w:tr w:rsidR="00720AD8" w:rsidRPr="00772F7B" w14:paraId="5278DDD8" w14:textId="77777777" w:rsidTr="00720AD8">
        <w:trPr>
          <w:jc w:val="center"/>
        </w:trPr>
        <w:tc>
          <w:tcPr>
            <w:tcW w:w="654" w:type="dxa"/>
          </w:tcPr>
          <w:p w14:paraId="15516C8F" w14:textId="5E54CFE5" w:rsidR="00720AD8" w:rsidRPr="00772F7B" w:rsidRDefault="00720AD8" w:rsidP="006C5A7C">
            <w:pPr>
              <w:autoSpaceDE w:val="0"/>
              <w:autoSpaceDN w:val="0"/>
              <w:adjustRightInd w:val="0"/>
              <w:jc w:val="right"/>
              <w:rPr>
                <w:rFonts w:cstheme="minorHAnsi"/>
              </w:rPr>
            </w:pPr>
          </w:p>
        </w:tc>
        <w:tc>
          <w:tcPr>
            <w:tcW w:w="2743" w:type="dxa"/>
          </w:tcPr>
          <w:p w14:paraId="6FBE5A0D" w14:textId="2705E06C" w:rsidR="00720AD8" w:rsidRPr="00772F7B" w:rsidRDefault="003F0D13" w:rsidP="006C5A7C">
            <w:pPr>
              <w:autoSpaceDE w:val="0"/>
              <w:autoSpaceDN w:val="0"/>
              <w:adjustRightInd w:val="0"/>
              <w:rPr>
                <w:rFonts w:cstheme="minorHAnsi"/>
                <w:b/>
                <w:bCs/>
              </w:rPr>
            </w:pPr>
            <w:r w:rsidRPr="00772F7B">
              <w:rPr>
                <w:rFonts w:cstheme="minorHAnsi"/>
                <w:b/>
                <w:bCs/>
              </w:rPr>
              <w:t>RAZEM:</w:t>
            </w:r>
          </w:p>
        </w:tc>
        <w:tc>
          <w:tcPr>
            <w:tcW w:w="1676" w:type="dxa"/>
          </w:tcPr>
          <w:p w14:paraId="74919616" w14:textId="0E7975EC" w:rsidR="00720AD8" w:rsidRPr="00772F7B" w:rsidRDefault="003F0D13" w:rsidP="006C5A7C">
            <w:pPr>
              <w:autoSpaceDE w:val="0"/>
              <w:autoSpaceDN w:val="0"/>
              <w:adjustRightInd w:val="0"/>
              <w:jc w:val="right"/>
              <w:rPr>
                <w:rFonts w:cstheme="minorHAnsi"/>
              </w:rPr>
            </w:pPr>
            <w:r w:rsidRPr="00772F7B">
              <w:rPr>
                <w:rFonts w:cstheme="minorHAnsi"/>
              </w:rPr>
              <w:t>6.23</w:t>
            </w:r>
            <w:r w:rsidR="00747FB8" w:rsidRPr="00772F7B">
              <w:rPr>
                <w:rFonts w:cstheme="minorHAnsi"/>
              </w:rPr>
              <w:t>9</w:t>
            </w:r>
            <w:r w:rsidRPr="00772F7B">
              <w:rPr>
                <w:rFonts w:cstheme="minorHAnsi"/>
              </w:rPr>
              <w:t>.</w:t>
            </w:r>
            <w:r w:rsidR="00747FB8" w:rsidRPr="00772F7B">
              <w:rPr>
                <w:rFonts w:cstheme="minorHAnsi"/>
              </w:rPr>
              <w:t>663,00</w:t>
            </w:r>
          </w:p>
        </w:tc>
        <w:tc>
          <w:tcPr>
            <w:tcW w:w="1386" w:type="dxa"/>
          </w:tcPr>
          <w:p w14:paraId="5015A789" w14:textId="228854EB" w:rsidR="005508A6" w:rsidRPr="00772F7B" w:rsidRDefault="005508A6" w:rsidP="005508A6">
            <w:pPr>
              <w:jc w:val="right"/>
              <w:rPr>
                <w:rFonts w:ascii="Calibri" w:hAnsi="Calibri" w:cs="Calibri"/>
                <w:color w:val="000000"/>
              </w:rPr>
            </w:pPr>
            <w:r w:rsidRPr="00772F7B">
              <w:rPr>
                <w:rFonts w:ascii="Calibri" w:hAnsi="Calibri" w:cs="Calibri"/>
                <w:color w:val="000000"/>
              </w:rPr>
              <w:t>1.930.802,80</w:t>
            </w:r>
          </w:p>
          <w:p w14:paraId="1037C374" w14:textId="45EE02C5" w:rsidR="00720AD8" w:rsidRPr="00772F7B" w:rsidRDefault="00720AD8" w:rsidP="006C5A7C">
            <w:pPr>
              <w:autoSpaceDE w:val="0"/>
              <w:autoSpaceDN w:val="0"/>
              <w:adjustRightInd w:val="0"/>
              <w:jc w:val="right"/>
              <w:rPr>
                <w:rFonts w:cstheme="minorHAnsi"/>
              </w:rPr>
            </w:pPr>
          </w:p>
        </w:tc>
        <w:tc>
          <w:tcPr>
            <w:tcW w:w="1474" w:type="dxa"/>
          </w:tcPr>
          <w:p w14:paraId="7A1EEA01" w14:textId="4EB062BF" w:rsidR="005508A6" w:rsidRPr="00772F7B" w:rsidRDefault="005508A6" w:rsidP="005508A6">
            <w:pPr>
              <w:jc w:val="right"/>
              <w:rPr>
                <w:rFonts w:ascii="Calibri" w:hAnsi="Calibri" w:cs="Calibri"/>
                <w:color w:val="000000"/>
              </w:rPr>
            </w:pPr>
            <w:r w:rsidRPr="00772F7B">
              <w:rPr>
                <w:rFonts w:ascii="Calibri" w:hAnsi="Calibri" w:cs="Calibri"/>
                <w:color w:val="000000"/>
              </w:rPr>
              <w:t>448.100,10</w:t>
            </w:r>
          </w:p>
          <w:p w14:paraId="4651FD8D" w14:textId="1C2EAEA0" w:rsidR="00720AD8" w:rsidRPr="00772F7B" w:rsidRDefault="00720AD8" w:rsidP="006C5A7C">
            <w:pPr>
              <w:autoSpaceDE w:val="0"/>
              <w:autoSpaceDN w:val="0"/>
              <w:adjustRightInd w:val="0"/>
              <w:jc w:val="right"/>
              <w:rPr>
                <w:rFonts w:cstheme="minorHAnsi"/>
              </w:rPr>
            </w:pPr>
          </w:p>
        </w:tc>
      </w:tr>
    </w:tbl>
    <w:p w14:paraId="01E37639" w14:textId="3AFC051D" w:rsidR="00720AD8" w:rsidRPr="00C35375" w:rsidRDefault="003F0D13" w:rsidP="003F0D13">
      <w:pPr>
        <w:autoSpaceDE w:val="0"/>
        <w:autoSpaceDN w:val="0"/>
        <w:adjustRightInd w:val="0"/>
        <w:spacing w:after="0" w:line="240" w:lineRule="auto"/>
        <w:rPr>
          <w:rFonts w:cstheme="minorHAnsi"/>
        </w:rPr>
      </w:pPr>
      <w:r>
        <w:rPr>
          <w:rFonts w:cstheme="minorHAnsi"/>
        </w:rPr>
        <w:t xml:space="preserve"> </w:t>
      </w:r>
    </w:p>
    <w:p w14:paraId="379858BC" w14:textId="77777777" w:rsidR="00602975" w:rsidRPr="00C35375" w:rsidRDefault="00602975" w:rsidP="00602975">
      <w:pPr>
        <w:autoSpaceDE w:val="0"/>
        <w:autoSpaceDN w:val="0"/>
        <w:adjustRightInd w:val="0"/>
        <w:spacing w:after="0" w:line="240" w:lineRule="auto"/>
        <w:rPr>
          <w:rFonts w:cstheme="minorHAnsi"/>
        </w:rPr>
      </w:pPr>
    </w:p>
    <w:p w14:paraId="493FD40A" w14:textId="2F57AEAE" w:rsidR="008B7FA2" w:rsidRPr="00C35375"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0292A" w:rsidRPr="00C35375">
        <w:rPr>
          <w:rFonts w:cstheme="minorHAnsi"/>
        </w:rPr>
        <w:t xml:space="preserve">Mogą być podejmowane inne czynności generujące koszty, </w:t>
      </w:r>
      <w:r w:rsidR="004167CD">
        <w:rPr>
          <w:rFonts w:cstheme="minorHAnsi"/>
        </w:rPr>
        <w:t>np.</w:t>
      </w:r>
      <w:r w:rsidR="0080292A" w:rsidRPr="00C35375">
        <w:rPr>
          <w:rFonts w:cstheme="minorHAnsi"/>
        </w:rPr>
        <w:t xml:space="preserve"> w postępowaniu</w:t>
      </w:r>
      <w:r w:rsidR="00055ADB" w:rsidRPr="00C35375">
        <w:rPr>
          <w:rFonts w:cstheme="minorHAnsi"/>
        </w:rPr>
        <w:t xml:space="preserve"> </w:t>
      </w:r>
      <w:r w:rsidR="0080292A" w:rsidRPr="00C35375">
        <w:rPr>
          <w:rFonts w:cstheme="minorHAnsi"/>
        </w:rPr>
        <w:t xml:space="preserve">sądowym, </w:t>
      </w:r>
      <w:r w:rsidR="00055ADB" w:rsidRPr="00C35375">
        <w:rPr>
          <w:rFonts w:cstheme="minorHAnsi"/>
        </w:rPr>
        <w:br/>
      </w:r>
      <w:r w:rsidR="0080292A" w:rsidRPr="00C35375">
        <w:rPr>
          <w:rFonts w:cstheme="minorHAnsi"/>
        </w:rPr>
        <w:t>w szczególności w sprawach dotyczących własności lub innych praw rzeczowych</w:t>
      </w:r>
      <w:r w:rsidR="00055ADB" w:rsidRPr="00C35375">
        <w:rPr>
          <w:rFonts w:cstheme="minorHAnsi"/>
        </w:rPr>
        <w:t xml:space="preserve"> </w:t>
      </w:r>
      <w:r w:rsidR="0080292A" w:rsidRPr="00C35375">
        <w:rPr>
          <w:rFonts w:cstheme="minorHAnsi"/>
        </w:rPr>
        <w:t>na nieruchomości, o zapłatę należności za korzystanie z nieruchomości, o roszczenie ze</w:t>
      </w:r>
      <w:r w:rsidR="00055ADB" w:rsidRPr="00C35375">
        <w:rPr>
          <w:rFonts w:cstheme="minorHAnsi"/>
        </w:rPr>
        <w:t xml:space="preserve"> </w:t>
      </w:r>
      <w:r w:rsidR="008B7FA2" w:rsidRPr="00C35375">
        <w:rPr>
          <w:rFonts w:cstheme="minorHAnsi"/>
        </w:rPr>
        <w:t xml:space="preserve">stosunku najmu, dzierżawy, </w:t>
      </w:r>
      <w:r w:rsidR="00232BF4">
        <w:rPr>
          <w:rFonts w:cstheme="minorHAnsi"/>
        </w:rPr>
        <w:br/>
      </w:r>
      <w:r w:rsidR="008B7FA2" w:rsidRPr="00C35375">
        <w:rPr>
          <w:rFonts w:cstheme="minorHAnsi"/>
        </w:rPr>
        <w:t>o stwierdzenie nabycia spadku, o stwierdzenie nabycia własności</w:t>
      </w:r>
      <w:r w:rsidR="00055ADB" w:rsidRPr="00C35375">
        <w:rPr>
          <w:rFonts w:cstheme="minorHAnsi"/>
        </w:rPr>
        <w:t xml:space="preserve"> </w:t>
      </w:r>
      <w:r w:rsidR="008B7FA2" w:rsidRPr="00C35375">
        <w:rPr>
          <w:rFonts w:cstheme="minorHAnsi"/>
        </w:rPr>
        <w:t>nieruchomości przez zasiedzenie</w:t>
      </w:r>
      <w:r w:rsidR="004129A1">
        <w:rPr>
          <w:rFonts w:cstheme="minorHAnsi"/>
        </w:rPr>
        <w:t xml:space="preserve"> </w:t>
      </w:r>
      <w:r w:rsidR="008B7FA2" w:rsidRPr="00C35375">
        <w:rPr>
          <w:rFonts w:cstheme="minorHAnsi"/>
        </w:rPr>
        <w:t>i inne.</w:t>
      </w:r>
    </w:p>
    <w:p w14:paraId="30B6578E" w14:textId="507F06EC" w:rsidR="008B7FA2"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C35375">
        <w:rPr>
          <w:rFonts w:cstheme="minorHAnsi"/>
        </w:rPr>
        <w:t>W razie zaistnienia konieczności dokonania niezaplanowanych wydatków, realizacja</w:t>
      </w:r>
      <w:r w:rsidR="00055ADB" w:rsidRPr="00C35375">
        <w:rPr>
          <w:rFonts w:cstheme="minorHAnsi"/>
        </w:rPr>
        <w:t xml:space="preserve"> </w:t>
      </w:r>
      <w:r w:rsidR="008B7FA2" w:rsidRPr="00C35375">
        <w:rPr>
          <w:rFonts w:cstheme="minorHAnsi"/>
        </w:rPr>
        <w:t>możliwa będzie tylko w przypadku przesunięcia środków na ww. zadania w budżecie na dany</w:t>
      </w:r>
      <w:r w:rsidR="00055ADB" w:rsidRPr="00C35375">
        <w:rPr>
          <w:rFonts w:cstheme="minorHAnsi"/>
        </w:rPr>
        <w:t xml:space="preserve"> </w:t>
      </w:r>
      <w:r w:rsidR="008B7FA2" w:rsidRPr="00C35375">
        <w:rPr>
          <w:rFonts w:cstheme="minorHAnsi"/>
        </w:rPr>
        <w:t>rok.</w:t>
      </w:r>
    </w:p>
    <w:p w14:paraId="1133A336" w14:textId="6494ACBD" w:rsidR="006965DC" w:rsidRPr="009D2692" w:rsidRDefault="006965DC" w:rsidP="006B12E0">
      <w:pPr>
        <w:pStyle w:val="Akapitzlist"/>
        <w:numPr>
          <w:ilvl w:val="0"/>
          <w:numId w:val="20"/>
        </w:numPr>
        <w:autoSpaceDE w:val="0"/>
        <w:autoSpaceDN w:val="0"/>
        <w:adjustRightInd w:val="0"/>
        <w:spacing w:after="0" w:line="240" w:lineRule="auto"/>
        <w:ind w:left="284" w:hanging="284"/>
        <w:jc w:val="both"/>
        <w:rPr>
          <w:rFonts w:cstheme="minorHAnsi"/>
        </w:rPr>
      </w:pPr>
      <w:r>
        <w:lastRenderedPageBreak/>
        <w:t>Prognoza wydatków ponoszonych z tytułu udostępniania nieruchomości odbywa się na zasadzie uśrednienia wydatków ponoszonych na ten cel w latach ubiegłych.</w:t>
      </w:r>
      <w:r w:rsidR="006B12E0">
        <w:t xml:space="preserve"> </w:t>
      </w:r>
      <w:r>
        <w:t>Obrót nieruchomościami jest zjawiskiem bardzo dynamicznym, więc szczegółowe określenie ponoszonych na ten cel wydatków jest możliwe jedynie na poziomie szacunkowym.</w:t>
      </w:r>
    </w:p>
    <w:p w14:paraId="05091547" w14:textId="5A4D3C06" w:rsidR="006965DC" w:rsidRPr="009D2692" w:rsidRDefault="006965DC" w:rsidP="009D2692">
      <w:pPr>
        <w:pStyle w:val="Akapitzlist"/>
        <w:numPr>
          <w:ilvl w:val="0"/>
          <w:numId w:val="20"/>
        </w:numPr>
        <w:autoSpaceDE w:val="0"/>
        <w:autoSpaceDN w:val="0"/>
        <w:adjustRightInd w:val="0"/>
        <w:spacing w:after="0" w:line="240" w:lineRule="auto"/>
        <w:ind w:left="284" w:hanging="284"/>
        <w:jc w:val="both"/>
        <w:rPr>
          <w:rFonts w:cstheme="minorHAnsi"/>
        </w:rPr>
      </w:pPr>
      <w:r w:rsidRPr="009D2692">
        <w:t xml:space="preserve">Na potrzeby niniejszego opracowania przyjęto - w tabeli </w:t>
      </w:r>
      <w:r w:rsidR="004167CD" w:rsidRPr="009D2692">
        <w:t xml:space="preserve"> </w:t>
      </w:r>
      <w:r w:rsidRPr="009D2692">
        <w:t>prognozy wydatków na lata 2023- 2025  wartości</w:t>
      </w:r>
      <w:r w:rsidR="004167CD" w:rsidRPr="009D2692">
        <w:t>,</w:t>
      </w:r>
      <w:r w:rsidRPr="009D2692">
        <w:t xml:space="preserve"> </w:t>
      </w:r>
      <w:r w:rsidR="004167CD" w:rsidRPr="009D2692">
        <w:t xml:space="preserve">częściowo </w:t>
      </w:r>
      <w:r w:rsidRPr="009D2692">
        <w:t>z roku 2022</w:t>
      </w:r>
      <w:r w:rsidR="008F2CA1" w:rsidRPr="009D2692">
        <w:t>,</w:t>
      </w:r>
      <w:r w:rsidRPr="009D2692">
        <w:t xml:space="preserve"> zwaloryzowane o 10%. Wartości te podlegać będą aktualizacji przy sporządzaniu budżetów gminy na lata 202</w:t>
      </w:r>
      <w:r w:rsidR="006B12E0" w:rsidRPr="009D2692">
        <w:t>3</w:t>
      </w:r>
      <w:r w:rsidRPr="009D2692">
        <w:t>-2025.</w:t>
      </w:r>
    </w:p>
    <w:p w14:paraId="4D078071" w14:textId="4886925E" w:rsidR="006B12E0" w:rsidRPr="00BC3743" w:rsidRDefault="006B12E0" w:rsidP="00BC3743">
      <w:pPr>
        <w:pStyle w:val="Akapitzlist"/>
        <w:numPr>
          <w:ilvl w:val="0"/>
          <w:numId w:val="20"/>
        </w:numPr>
        <w:autoSpaceDE w:val="0"/>
        <w:autoSpaceDN w:val="0"/>
        <w:adjustRightInd w:val="0"/>
        <w:spacing w:after="0" w:line="240" w:lineRule="auto"/>
        <w:ind w:left="284" w:hanging="284"/>
        <w:jc w:val="both"/>
        <w:rPr>
          <w:rFonts w:ascii="Calibri" w:hAnsi="Calibri" w:cs="Calibri"/>
        </w:rPr>
      </w:pPr>
      <w:r w:rsidRPr="00BC3743">
        <w:rPr>
          <w:rFonts w:ascii="Calibri" w:hAnsi="Calibri" w:cs="Calibri"/>
        </w:rPr>
        <w:t xml:space="preserve">Nabywanie nieruchomości odbywa się głównie w ramach nieodpłatnego przejęcia gruntów od Skarbu Państwa, na drodze darowizn </w:t>
      </w:r>
      <w:bookmarkEnd w:id="1"/>
      <w:r w:rsidRPr="00BC3743">
        <w:rPr>
          <w:rFonts w:ascii="Calibri" w:hAnsi="Calibri" w:cs="Calibri"/>
        </w:rPr>
        <w:t>osób fizycznych lub prawnych, a także na podstawie umów zawieranych z lokalnym nadleśnictwem oraz Agencją M</w:t>
      </w:r>
      <w:r w:rsidR="001F5324" w:rsidRPr="00BC3743">
        <w:rPr>
          <w:rFonts w:ascii="Calibri" w:hAnsi="Calibri" w:cs="Calibri"/>
        </w:rPr>
        <w:t>i</w:t>
      </w:r>
      <w:r w:rsidRPr="00BC3743">
        <w:rPr>
          <w:rFonts w:ascii="Calibri" w:hAnsi="Calibri" w:cs="Calibri"/>
        </w:rPr>
        <w:t xml:space="preserve">enia Wojskowego w Gdyni. Podstawę nabycia stanowią akty notarialne, których zawarcie poprzedza sporządzenie protokołów uzgodnień zawierających zasady nabycia nieruchomości, jak również </w:t>
      </w:r>
      <w:r w:rsidR="003855DF" w:rsidRPr="00BC3743">
        <w:rPr>
          <w:rFonts w:ascii="Calibri" w:hAnsi="Calibri" w:cs="Calibri"/>
        </w:rPr>
        <w:t>decyzje</w:t>
      </w:r>
      <w:r w:rsidRPr="00BC3743">
        <w:rPr>
          <w:rFonts w:ascii="Calibri" w:hAnsi="Calibri" w:cs="Calibri"/>
        </w:rPr>
        <w:t xml:space="preserve"> </w:t>
      </w:r>
      <w:r w:rsidR="00523CE2">
        <w:rPr>
          <w:rFonts w:ascii="Calibri" w:hAnsi="Calibri" w:cs="Calibri"/>
        </w:rPr>
        <w:t xml:space="preserve"> </w:t>
      </w:r>
      <w:proofErr w:type="spellStart"/>
      <w:r w:rsidR="00523CE2">
        <w:rPr>
          <w:rFonts w:ascii="Calibri" w:hAnsi="Calibri" w:cs="Calibri"/>
        </w:rPr>
        <w:t>komunalizacyjne</w:t>
      </w:r>
      <w:proofErr w:type="spellEnd"/>
      <w:r w:rsidR="00523CE2">
        <w:rPr>
          <w:rFonts w:ascii="Calibri" w:hAnsi="Calibri" w:cs="Calibri"/>
        </w:rPr>
        <w:t xml:space="preserve"> </w:t>
      </w:r>
      <w:r w:rsidRPr="00BC3743">
        <w:rPr>
          <w:rFonts w:ascii="Calibri" w:hAnsi="Calibri" w:cs="Calibri"/>
        </w:rPr>
        <w:t>Wojewody Pomorskiego.</w:t>
      </w:r>
      <w:r w:rsidR="00BC3743" w:rsidRPr="00BC3743">
        <w:rPr>
          <w:rFonts w:ascii="Calibri" w:hAnsi="Calibri" w:cs="Calibri"/>
        </w:rPr>
        <w:t xml:space="preserve"> W 2024 roku planuje się nabycie do zasobu gminnego </w:t>
      </w:r>
      <w:r w:rsidR="00BC3743">
        <w:rPr>
          <w:rFonts w:ascii="Calibri" w:hAnsi="Calibri" w:cs="Calibri"/>
        </w:rPr>
        <w:t xml:space="preserve">nieruchomości </w:t>
      </w:r>
      <w:proofErr w:type="spellStart"/>
      <w:r w:rsidR="00BC3743">
        <w:rPr>
          <w:rFonts w:ascii="Calibri" w:hAnsi="Calibri" w:cs="Calibri"/>
        </w:rPr>
        <w:t>ozn</w:t>
      </w:r>
      <w:proofErr w:type="spellEnd"/>
      <w:r w:rsidR="00BC3743">
        <w:rPr>
          <w:rFonts w:ascii="Calibri" w:hAnsi="Calibri" w:cs="Calibri"/>
        </w:rPr>
        <w:t>. geod.nr</w:t>
      </w:r>
      <w:r w:rsidR="00BC3743" w:rsidRPr="00BC3743">
        <w:rPr>
          <w:rFonts w:ascii="Calibri" w:hAnsi="Calibri" w:cs="Calibri"/>
        </w:rPr>
        <w:t xml:space="preserve"> 32/87</w:t>
      </w:r>
      <w:r w:rsidR="00BC3743">
        <w:rPr>
          <w:rFonts w:ascii="Calibri" w:hAnsi="Calibri" w:cs="Calibri"/>
        </w:rPr>
        <w:t xml:space="preserve"> o powierzchni </w:t>
      </w:r>
      <w:r w:rsidR="00BC3743" w:rsidRPr="00BC3743">
        <w:rPr>
          <w:rFonts w:ascii="Calibri" w:hAnsi="Calibri" w:cs="Calibri"/>
        </w:rPr>
        <w:t xml:space="preserve"> </w:t>
      </w:r>
      <w:r w:rsidR="00BC3743">
        <w:rPr>
          <w:rFonts w:ascii="Calibri" w:hAnsi="Calibri" w:cs="Calibri"/>
        </w:rPr>
        <w:t>2394m</w:t>
      </w:r>
      <w:r w:rsidR="00BC3743">
        <w:rPr>
          <w:rFonts w:ascii="Calibri" w:hAnsi="Calibri" w:cs="Calibri"/>
          <w:vertAlign w:val="superscript"/>
        </w:rPr>
        <w:t>2</w:t>
      </w:r>
      <w:r w:rsidR="00BC3743">
        <w:rPr>
          <w:rFonts w:ascii="Calibri" w:hAnsi="Calibri" w:cs="Calibri"/>
        </w:rPr>
        <w:t xml:space="preserve"> </w:t>
      </w:r>
      <w:r w:rsidR="00BC3743" w:rsidRPr="00BC3743">
        <w:rPr>
          <w:rFonts w:ascii="Calibri" w:hAnsi="Calibri" w:cs="Calibri"/>
        </w:rPr>
        <w:t>będącej własnością AMW w Gdyni</w:t>
      </w:r>
      <w:r w:rsidR="00386180">
        <w:rPr>
          <w:rFonts w:ascii="Calibri" w:hAnsi="Calibri" w:cs="Calibri"/>
        </w:rPr>
        <w:t>,</w:t>
      </w:r>
      <w:r w:rsidR="00BC3743" w:rsidRPr="00BC3743">
        <w:rPr>
          <w:rFonts w:ascii="Calibri" w:hAnsi="Calibri" w:cs="Calibri"/>
        </w:rPr>
        <w:t xml:space="preserve"> celem uruchomienia </w:t>
      </w:r>
      <w:r w:rsidR="00BC3743">
        <w:rPr>
          <w:rFonts w:ascii="Calibri" w:hAnsi="Calibri" w:cs="Calibri"/>
        </w:rPr>
        <w:t xml:space="preserve">nowego </w:t>
      </w:r>
      <w:r w:rsidR="006C5A7C" w:rsidRPr="00BC3743">
        <w:rPr>
          <w:rFonts w:ascii="Calibri" w:hAnsi="Calibri" w:cs="Calibri"/>
        </w:rPr>
        <w:t>ujęcia i stacji uzdatniania wody</w:t>
      </w:r>
      <w:r w:rsidR="00BC3743" w:rsidRPr="00BC3743">
        <w:rPr>
          <w:rFonts w:ascii="Calibri" w:hAnsi="Calibri" w:cs="Calibri"/>
        </w:rPr>
        <w:t>. Jest to konieczne w celu zapewnienia odpowiedniej ilości i jakości wody</w:t>
      </w:r>
      <w:r w:rsidR="00BC3743">
        <w:rPr>
          <w:rFonts w:ascii="Calibri" w:hAnsi="Calibri" w:cs="Calibri"/>
        </w:rPr>
        <w:t>.</w:t>
      </w:r>
      <w:r w:rsidR="0089190B">
        <w:rPr>
          <w:rFonts w:ascii="Calibri" w:hAnsi="Calibri" w:cs="Calibri"/>
        </w:rPr>
        <w:t xml:space="preserve"> Z uwagi, że nie uzgodniono jeszcze między stronami formy nabycia przedmiotowego gruntu, przyjęto w prognozie na 2024 rok wydatkowanie środków finansowych na powyższy cel.</w:t>
      </w:r>
    </w:p>
    <w:p w14:paraId="6C1F7A90" w14:textId="77777777" w:rsidR="0060415E" w:rsidRPr="00BC3743" w:rsidRDefault="0060415E" w:rsidP="006B12E0">
      <w:pPr>
        <w:autoSpaceDE w:val="0"/>
        <w:autoSpaceDN w:val="0"/>
        <w:adjustRightInd w:val="0"/>
        <w:spacing w:after="0" w:line="240" w:lineRule="auto"/>
        <w:rPr>
          <w:rFonts w:ascii="Calibri" w:hAnsi="Calibri" w:cs="Calibri"/>
          <w:b/>
        </w:rPr>
      </w:pPr>
    </w:p>
    <w:p w14:paraId="3DD085F6" w14:textId="77777777" w:rsidR="0060415E" w:rsidRDefault="0060415E" w:rsidP="004129A1">
      <w:pPr>
        <w:autoSpaceDE w:val="0"/>
        <w:autoSpaceDN w:val="0"/>
        <w:adjustRightInd w:val="0"/>
        <w:spacing w:after="0" w:line="240" w:lineRule="auto"/>
        <w:jc w:val="center"/>
        <w:rPr>
          <w:rFonts w:cstheme="minorHAnsi"/>
          <w:b/>
        </w:rPr>
      </w:pPr>
    </w:p>
    <w:p w14:paraId="4A929884" w14:textId="0EADD4FC" w:rsidR="008B7FA2" w:rsidRPr="00C35375" w:rsidRDefault="008B7FA2" w:rsidP="004129A1">
      <w:pPr>
        <w:autoSpaceDE w:val="0"/>
        <w:autoSpaceDN w:val="0"/>
        <w:adjustRightInd w:val="0"/>
        <w:spacing w:after="0" w:line="240" w:lineRule="auto"/>
        <w:jc w:val="center"/>
        <w:rPr>
          <w:rFonts w:cstheme="minorHAnsi"/>
          <w:b/>
        </w:rPr>
      </w:pPr>
      <w:r w:rsidRPr="00C35375">
        <w:rPr>
          <w:rFonts w:cstheme="minorHAnsi"/>
          <w:b/>
        </w:rPr>
        <w:t>Rozdział VIII</w:t>
      </w:r>
    </w:p>
    <w:p w14:paraId="798FD4DB" w14:textId="477CEE36" w:rsidR="008B7FA2" w:rsidRPr="00C35375" w:rsidRDefault="008B7FA2" w:rsidP="004129A1">
      <w:pPr>
        <w:autoSpaceDE w:val="0"/>
        <w:autoSpaceDN w:val="0"/>
        <w:adjustRightInd w:val="0"/>
        <w:spacing w:after="0" w:line="240" w:lineRule="auto"/>
        <w:jc w:val="center"/>
        <w:rPr>
          <w:rFonts w:cstheme="minorHAnsi"/>
        </w:rPr>
      </w:pPr>
      <w:r w:rsidRPr="00C35375">
        <w:rPr>
          <w:rFonts w:cstheme="minorHAnsi"/>
          <w:b/>
        </w:rPr>
        <w:t>Prognoza dochodów z gospodarowania gminnym zasobem nieruchomości</w:t>
      </w:r>
      <w:r w:rsidR="00C64C71" w:rsidRPr="00C35375">
        <w:rPr>
          <w:rFonts w:cstheme="minorHAnsi"/>
          <w:b/>
        </w:rPr>
        <w:t xml:space="preserve"> </w:t>
      </w:r>
      <w:r w:rsidRPr="00C35375">
        <w:rPr>
          <w:rFonts w:cstheme="minorHAnsi"/>
          <w:b/>
        </w:rPr>
        <w:t>w latach 20</w:t>
      </w:r>
      <w:r w:rsidR="00C64C71" w:rsidRPr="00C35375">
        <w:rPr>
          <w:rFonts w:cstheme="minorHAnsi"/>
          <w:b/>
        </w:rPr>
        <w:t>2</w:t>
      </w:r>
      <w:r w:rsidR="006B12E0">
        <w:rPr>
          <w:rFonts w:cstheme="minorHAnsi"/>
          <w:b/>
        </w:rPr>
        <w:t>3</w:t>
      </w:r>
      <w:r w:rsidRPr="00C35375">
        <w:rPr>
          <w:rFonts w:cstheme="minorHAnsi"/>
          <w:b/>
        </w:rPr>
        <w:t xml:space="preserve"> - 202</w:t>
      </w:r>
      <w:r w:rsidR="006B12E0">
        <w:rPr>
          <w:rFonts w:cstheme="minorHAnsi"/>
          <w:b/>
        </w:rPr>
        <w:t>5</w:t>
      </w:r>
    </w:p>
    <w:p w14:paraId="1DE5D71D" w14:textId="77777777" w:rsidR="00C64C71" w:rsidRPr="00C35375" w:rsidRDefault="00C64C71" w:rsidP="0068264D">
      <w:pPr>
        <w:autoSpaceDE w:val="0"/>
        <w:autoSpaceDN w:val="0"/>
        <w:adjustRightInd w:val="0"/>
        <w:spacing w:after="0" w:line="240" w:lineRule="auto"/>
        <w:jc w:val="both"/>
        <w:rPr>
          <w:rFonts w:cstheme="minorHAnsi"/>
        </w:rPr>
      </w:pPr>
    </w:p>
    <w:p w14:paraId="0A8DABE3" w14:textId="5691BD1B" w:rsidR="008B7FA2" w:rsidRPr="005A043C"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5A043C">
        <w:rPr>
          <w:rFonts w:cstheme="minorHAnsi"/>
        </w:rPr>
        <w:t xml:space="preserve">Zestawienie planowanych dochodów z gospodarowania gminnym zasobem nieruchomości </w:t>
      </w:r>
      <w:r w:rsidR="006F767D" w:rsidRPr="005A043C">
        <w:rPr>
          <w:rFonts w:cstheme="minorHAnsi"/>
        </w:rPr>
        <w:br/>
      </w:r>
      <w:r w:rsidR="008B7FA2" w:rsidRPr="005A043C">
        <w:rPr>
          <w:rFonts w:cstheme="minorHAnsi"/>
        </w:rPr>
        <w:t>w</w:t>
      </w:r>
      <w:r w:rsidR="006F767D" w:rsidRPr="005A043C">
        <w:rPr>
          <w:rFonts w:cstheme="minorHAnsi"/>
        </w:rPr>
        <w:t xml:space="preserve"> </w:t>
      </w:r>
      <w:r w:rsidR="008B7FA2" w:rsidRPr="005A043C">
        <w:rPr>
          <w:rFonts w:cstheme="minorHAnsi"/>
        </w:rPr>
        <w:t>latach 20</w:t>
      </w:r>
      <w:r w:rsidR="00C64C71" w:rsidRPr="005A043C">
        <w:rPr>
          <w:rFonts w:cstheme="minorHAnsi"/>
        </w:rPr>
        <w:t>2</w:t>
      </w:r>
      <w:r w:rsidR="006B12E0">
        <w:rPr>
          <w:rFonts w:cstheme="minorHAnsi"/>
        </w:rPr>
        <w:t>3</w:t>
      </w:r>
      <w:r w:rsidR="00C64C71" w:rsidRPr="005A043C">
        <w:rPr>
          <w:rFonts w:cstheme="minorHAnsi"/>
        </w:rPr>
        <w:t xml:space="preserve"> – 202</w:t>
      </w:r>
      <w:r w:rsidR="006B12E0">
        <w:rPr>
          <w:rFonts w:cstheme="minorHAnsi"/>
        </w:rPr>
        <w:t>5</w:t>
      </w:r>
      <w:r w:rsidR="008B7FA2" w:rsidRPr="005A043C">
        <w:rPr>
          <w:rFonts w:cstheme="minorHAnsi"/>
        </w:rPr>
        <w:t xml:space="preserve"> przedstawia się następująco:</w:t>
      </w:r>
    </w:p>
    <w:p w14:paraId="7807CDF2" w14:textId="3558E596" w:rsidR="008B7FA2" w:rsidRPr="006030CA" w:rsidRDefault="008B7FA2" w:rsidP="005A043C">
      <w:pPr>
        <w:pStyle w:val="Akapitzlist"/>
        <w:autoSpaceDE w:val="0"/>
        <w:autoSpaceDN w:val="0"/>
        <w:adjustRightInd w:val="0"/>
        <w:spacing w:after="0" w:line="240" w:lineRule="auto"/>
        <w:jc w:val="both"/>
        <w:rPr>
          <w:rFonts w:cstheme="minorHAnsi"/>
          <w:u w:val="single"/>
        </w:rPr>
      </w:pPr>
      <w:r w:rsidRPr="006030CA">
        <w:rPr>
          <w:rFonts w:cstheme="minorHAnsi"/>
          <w:u w:val="single"/>
        </w:rPr>
        <w:t>Rok 20</w:t>
      </w:r>
      <w:r w:rsidR="00C64C71" w:rsidRPr="006030CA">
        <w:rPr>
          <w:rFonts w:cstheme="minorHAnsi"/>
          <w:u w:val="single"/>
        </w:rPr>
        <w:t>2</w:t>
      </w:r>
      <w:r w:rsidR="001F5324" w:rsidRPr="006030CA">
        <w:rPr>
          <w:rFonts w:cstheme="minorHAnsi"/>
          <w:u w:val="single"/>
        </w:rPr>
        <w:t>3</w:t>
      </w:r>
      <w:r w:rsidRPr="006030CA">
        <w:rPr>
          <w:rFonts w:cstheme="minorHAnsi"/>
          <w:u w:val="single"/>
        </w:rPr>
        <w:t>:</w:t>
      </w:r>
    </w:p>
    <w:p w14:paraId="07A39278" w14:textId="2066E6FD" w:rsidR="00E73426" w:rsidRPr="00702FDF" w:rsidRDefault="00E73426" w:rsidP="00702FDF">
      <w:pPr>
        <w:pStyle w:val="Akapitzlist"/>
        <w:numPr>
          <w:ilvl w:val="1"/>
          <w:numId w:val="28"/>
        </w:numPr>
        <w:autoSpaceDE w:val="0"/>
        <w:autoSpaceDN w:val="0"/>
        <w:adjustRightInd w:val="0"/>
        <w:spacing w:after="0" w:line="240" w:lineRule="auto"/>
        <w:ind w:left="993" w:hanging="284"/>
        <w:jc w:val="both"/>
        <w:rPr>
          <w:rFonts w:cstheme="minorHAnsi"/>
        </w:rPr>
      </w:pPr>
      <w:r w:rsidRPr="003855DF">
        <w:rPr>
          <w:rFonts w:cstheme="minorHAnsi"/>
        </w:rPr>
        <w:t xml:space="preserve">wpływy z opłat za trwały zarząd, </w:t>
      </w:r>
      <w:r w:rsidR="00702FDF">
        <w:rPr>
          <w:rFonts w:cstheme="minorHAnsi"/>
        </w:rPr>
        <w:t xml:space="preserve">z tyt. </w:t>
      </w:r>
      <w:r w:rsidRPr="003855DF">
        <w:rPr>
          <w:rFonts w:cstheme="minorHAnsi"/>
        </w:rPr>
        <w:t>użytkowani</w:t>
      </w:r>
      <w:r w:rsidR="00702FDF">
        <w:rPr>
          <w:rFonts w:cstheme="minorHAnsi"/>
        </w:rPr>
        <w:t>a wieczystego nieruchomości</w:t>
      </w:r>
      <w:r w:rsidRPr="003855DF">
        <w:rPr>
          <w:rFonts w:cstheme="minorHAnsi"/>
        </w:rPr>
        <w:t>, służebności</w:t>
      </w:r>
      <w:r w:rsidRPr="00E73426">
        <w:rPr>
          <w:rFonts w:cstheme="minorHAnsi"/>
        </w:rPr>
        <w:t xml:space="preserve"> </w:t>
      </w:r>
      <w:r w:rsidR="00E27195">
        <w:rPr>
          <w:rFonts w:cstheme="minorHAnsi"/>
        </w:rPr>
        <w:t xml:space="preserve"> -</w:t>
      </w:r>
      <w:r w:rsidR="00DF62A6">
        <w:rPr>
          <w:rFonts w:cstheme="minorHAnsi"/>
        </w:rPr>
        <w:t xml:space="preserve"> </w:t>
      </w:r>
      <w:r w:rsidR="00E27195">
        <w:rPr>
          <w:rFonts w:cstheme="minorHAnsi"/>
        </w:rPr>
        <w:t xml:space="preserve"> </w:t>
      </w:r>
      <w:r w:rsidR="006030CA">
        <w:rPr>
          <w:rFonts w:cstheme="minorHAnsi"/>
        </w:rPr>
        <w:t>1000,00 zł</w:t>
      </w:r>
    </w:p>
    <w:p w14:paraId="28DC20F4" w14:textId="590B3BA5" w:rsidR="00E73426" w:rsidRDefault="004167CD" w:rsidP="00B35AA8">
      <w:pPr>
        <w:pStyle w:val="Akapitzlist"/>
        <w:numPr>
          <w:ilvl w:val="1"/>
          <w:numId w:val="28"/>
        </w:numPr>
        <w:autoSpaceDE w:val="0"/>
        <w:autoSpaceDN w:val="0"/>
        <w:adjustRightInd w:val="0"/>
        <w:spacing w:after="0" w:line="240" w:lineRule="auto"/>
        <w:ind w:left="993" w:hanging="284"/>
        <w:jc w:val="both"/>
        <w:rPr>
          <w:rFonts w:cstheme="minorHAnsi"/>
        </w:rPr>
      </w:pPr>
      <w:r>
        <w:rPr>
          <w:rFonts w:cstheme="minorHAnsi"/>
        </w:rPr>
        <w:t>w</w:t>
      </w:r>
      <w:r w:rsidR="00E73426" w:rsidRPr="00E73426">
        <w:rPr>
          <w:rFonts w:cstheme="minorHAnsi"/>
        </w:rPr>
        <w:t xml:space="preserve">pływy z najmu i dzierżawy składników majątkowych Skarbu Państwa, jednostek </w:t>
      </w:r>
      <w:r w:rsidR="003437F8">
        <w:rPr>
          <w:rFonts w:cstheme="minorHAnsi"/>
        </w:rPr>
        <w:t xml:space="preserve"> </w:t>
      </w:r>
      <w:r w:rsidR="00E73426" w:rsidRPr="00E73426">
        <w:rPr>
          <w:rFonts w:cstheme="minorHAnsi"/>
        </w:rPr>
        <w:t xml:space="preserve">samorządu terytorialnego lub innych jednostek zaliczanych do sektora finansów publicznych oraz innych umów o podobnym charakterze </w:t>
      </w:r>
      <w:r w:rsidR="00E73426">
        <w:rPr>
          <w:rFonts w:cstheme="minorHAnsi"/>
        </w:rPr>
        <w:t xml:space="preserve">– </w:t>
      </w:r>
      <w:r w:rsidR="006030CA">
        <w:rPr>
          <w:rFonts w:cstheme="minorHAnsi"/>
        </w:rPr>
        <w:t>2.350.000,00 zł</w:t>
      </w:r>
    </w:p>
    <w:p w14:paraId="3042B093" w14:textId="79912FA8" w:rsidR="00E73426" w:rsidRPr="00BD011A" w:rsidRDefault="004167CD" w:rsidP="00BD011A">
      <w:pPr>
        <w:pStyle w:val="Akapitzlist"/>
        <w:numPr>
          <w:ilvl w:val="1"/>
          <w:numId w:val="28"/>
        </w:numPr>
        <w:autoSpaceDE w:val="0"/>
        <w:autoSpaceDN w:val="0"/>
        <w:adjustRightInd w:val="0"/>
        <w:spacing w:after="0" w:line="240" w:lineRule="auto"/>
        <w:ind w:left="993" w:hanging="284"/>
        <w:jc w:val="both"/>
        <w:rPr>
          <w:rFonts w:cstheme="minorHAnsi"/>
          <w:color w:val="FF0000"/>
        </w:rPr>
      </w:pPr>
      <w:r>
        <w:rPr>
          <w:rFonts w:cstheme="minorHAnsi"/>
        </w:rPr>
        <w:t>w</w:t>
      </w:r>
      <w:r w:rsidR="00E73426" w:rsidRPr="00BD011A">
        <w:rPr>
          <w:rFonts w:cstheme="minorHAnsi"/>
        </w:rPr>
        <w:t>pływy z tytułu przekształcenia prawa użytkowania wieczystego pr</w:t>
      </w:r>
      <w:r w:rsidR="00BF622D" w:rsidRPr="00BD011A">
        <w:rPr>
          <w:rFonts w:cstheme="minorHAnsi"/>
        </w:rPr>
        <w:t>z</w:t>
      </w:r>
      <w:r w:rsidR="00E73426" w:rsidRPr="00BD011A">
        <w:rPr>
          <w:rFonts w:cstheme="minorHAnsi"/>
        </w:rPr>
        <w:t xml:space="preserve">ysługującego osobom fizycznym w prawo własności – </w:t>
      </w:r>
      <w:r w:rsidR="006030CA">
        <w:rPr>
          <w:rFonts w:cstheme="minorHAnsi"/>
        </w:rPr>
        <w:t>15.000,00 zł</w:t>
      </w:r>
    </w:p>
    <w:p w14:paraId="72961B9E" w14:textId="5530BCAE" w:rsidR="00BF622D" w:rsidRDefault="004167CD" w:rsidP="00B35AA8">
      <w:pPr>
        <w:pStyle w:val="Akapitzlist"/>
        <w:numPr>
          <w:ilvl w:val="1"/>
          <w:numId w:val="28"/>
        </w:numPr>
        <w:autoSpaceDE w:val="0"/>
        <w:autoSpaceDN w:val="0"/>
        <w:adjustRightInd w:val="0"/>
        <w:spacing w:after="0" w:line="240" w:lineRule="auto"/>
        <w:ind w:left="993" w:hanging="284"/>
        <w:jc w:val="both"/>
        <w:rPr>
          <w:rFonts w:cstheme="minorHAnsi"/>
        </w:rPr>
      </w:pPr>
      <w:r>
        <w:rPr>
          <w:rFonts w:cstheme="minorHAnsi"/>
        </w:rPr>
        <w:t>w</w:t>
      </w:r>
      <w:r w:rsidR="00BF622D" w:rsidRPr="00BF622D">
        <w:rPr>
          <w:rFonts w:cstheme="minorHAnsi"/>
        </w:rPr>
        <w:t xml:space="preserve">pływy z tytułu odpłatnego </w:t>
      </w:r>
      <w:r w:rsidR="00280B0C">
        <w:rPr>
          <w:rFonts w:cstheme="minorHAnsi"/>
        </w:rPr>
        <w:t>zbycia</w:t>
      </w:r>
      <w:r w:rsidR="00BF622D" w:rsidRPr="00BF622D">
        <w:rPr>
          <w:rFonts w:cstheme="minorHAnsi"/>
        </w:rPr>
        <w:t xml:space="preserve"> prawa własności oraz prawa użytkowania wieczystego nieruchomości</w:t>
      </w:r>
      <w:r w:rsidR="00BF622D">
        <w:rPr>
          <w:rFonts w:cstheme="minorHAnsi"/>
        </w:rPr>
        <w:t xml:space="preserve"> </w:t>
      </w:r>
      <w:r w:rsidR="00BF622D" w:rsidRPr="00BD011A">
        <w:rPr>
          <w:rFonts w:cstheme="minorHAnsi"/>
        </w:rPr>
        <w:t xml:space="preserve">– </w:t>
      </w:r>
      <w:r w:rsidR="006030CA">
        <w:rPr>
          <w:rFonts w:cstheme="minorHAnsi"/>
        </w:rPr>
        <w:t>3.800.000,00 zł</w:t>
      </w:r>
    </w:p>
    <w:p w14:paraId="03731E7A" w14:textId="0D5F200D" w:rsidR="004167CD" w:rsidRPr="00BD011A" w:rsidRDefault="004167CD" w:rsidP="00B35AA8">
      <w:pPr>
        <w:pStyle w:val="Akapitzlist"/>
        <w:numPr>
          <w:ilvl w:val="1"/>
          <w:numId w:val="28"/>
        </w:numPr>
        <w:autoSpaceDE w:val="0"/>
        <w:autoSpaceDN w:val="0"/>
        <w:adjustRightInd w:val="0"/>
        <w:spacing w:after="0" w:line="240" w:lineRule="auto"/>
        <w:ind w:left="993" w:hanging="284"/>
        <w:jc w:val="both"/>
        <w:rPr>
          <w:rFonts w:cstheme="minorHAnsi"/>
        </w:rPr>
      </w:pPr>
      <w:r>
        <w:rPr>
          <w:rFonts w:cstheme="minorHAnsi"/>
        </w:rPr>
        <w:t>wpływy z odsetek, kosztów egzekucyjnych i upomnień – 5.150,00 zł</w:t>
      </w:r>
    </w:p>
    <w:p w14:paraId="40B56B51" w14:textId="7EF31EAE" w:rsidR="00B35AA8"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9D2692">
        <w:rPr>
          <w:rFonts w:cstheme="minorHAnsi"/>
        </w:rPr>
        <w:t>W latach 20</w:t>
      </w:r>
      <w:r w:rsidR="00EC31E6" w:rsidRPr="009D2692">
        <w:rPr>
          <w:rFonts w:cstheme="minorHAnsi"/>
        </w:rPr>
        <w:t>2</w:t>
      </w:r>
      <w:r w:rsidR="00523CE2" w:rsidRPr="009D2692">
        <w:rPr>
          <w:rFonts w:cstheme="minorHAnsi"/>
        </w:rPr>
        <w:t>4</w:t>
      </w:r>
      <w:r w:rsidR="008B7FA2" w:rsidRPr="009D2692">
        <w:rPr>
          <w:rFonts w:cstheme="minorHAnsi"/>
        </w:rPr>
        <w:t xml:space="preserve"> i 202</w:t>
      </w:r>
      <w:r w:rsidR="00523CE2" w:rsidRPr="009D2692">
        <w:rPr>
          <w:rFonts w:cstheme="minorHAnsi"/>
        </w:rPr>
        <w:t>5</w:t>
      </w:r>
      <w:r w:rsidR="008B7FA2" w:rsidRPr="009D2692">
        <w:rPr>
          <w:rFonts w:cstheme="minorHAnsi"/>
        </w:rPr>
        <w:t xml:space="preserve"> przewiduje się </w:t>
      </w:r>
      <w:r w:rsidR="0089190B" w:rsidRPr="009D2692">
        <w:rPr>
          <w:rFonts w:cstheme="minorHAnsi"/>
        </w:rPr>
        <w:t>ograniczone  wpływy</w:t>
      </w:r>
      <w:r w:rsidR="008B7FA2" w:rsidRPr="009D2692">
        <w:rPr>
          <w:rFonts w:cstheme="minorHAnsi"/>
        </w:rPr>
        <w:t xml:space="preserve"> w projekcie dochodów budżetowych</w:t>
      </w:r>
      <w:r w:rsidR="00EC31E6" w:rsidRPr="009D2692">
        <w:rPr>
          <w:rFonts w:cstheme="minorHAnsi"/>
        </w:rPr>
        <w:t xml:space="preserve"> </w:t>
      </w:r>
      <w:r w:rsidR="009C1F76">
        <w:rPr>
          <w:rFonts w:cstheme="minorHAnsi"/>
        </w:rPr>
        <w:t xml:space="preserve">                      </w:t>
      </w:r>
      <w:r w:rsidR="008B7FA2" w:rsidRPr="009D2692">
        <w:rPr>
          <w:rFonts w:cstheme="minorHAnsi"/>
        </w:rPr>
        <w:t>z tytułu gospodarowania gminnym zasobem nieruchomości w porównaniu do 20</w:t>
      </w:r>
      <w:r w:rsidR="00EC31E6" w:rsidRPr="009D2692">
        <w:rPr>
          <w:rFonts w:cstheme="minorHAnsi"/>
        </w:rPr>
        <w:t>2</w:t>
      </w:r>
      <w:r w:rsidR="00523CE2" w:rsidRPr="009D2692">
        <w:rPr>
          <w:rFonts w:cstheme="minorHAnsi"/>
        </w:rPr>
        <w:t>3</w:t>
      </w:r>
      <w:r w:rsidR="00EC31E6" w:rsidRPr="009D2692">
        <w:rPr>
          <w:rFonts w:cstheme="minorHAnsi"/>
        </w:rPr>
        <w:t xml:space="preserve"> </w:t>
      </w:r>
      <w:r w:rsidR="008B7FA2" w:rsidRPr="009D2692">
        <w:rPr>
          <w:rFonts w:cstheme="minorHAnsi"/>
        </w:rPr>
        <w:t>roku</w:t>
      </w:r>
      <w:r w:rsidR="009D2692">
        <w:rPr>
          <w:rFonts w:cstheme="minorHAnsi"/>
        </w:rPr>
        <w:t xml:space="preserve">, w zakresie wpływów z tytułu odpłatnego zbycia prawa własności nieruchomości, ponieważ z wieloletniej prognozy finansowej </w:t>
      </w:r>
      <w:r w:rsidR="00CF32CD">
        <w:rPr>
          <w:rFonts w:cstheme="minorHAnsi"/>
        </w:rPr>
        <w:t xml:space="preserve">gminy </w:t>
      </w:r>
      <w:r w:rsidR="009D2692">
        <w:rPr>
          <w:rFonts w:cstheme="minorHAnsi"/>
        </w:rPr>
        <w:t xml:space="preserve">wynika, że zapotrzebowanie na wydatki majątkowe w tych latach zostanie zaspokojone z innych dochodów budżetowych. </w:t>
      </w:r>
    </w:p>
    <w:p w14:paraId="10DCA538" w14:textId="02453212" w:rsidR="008B7FA2" w:rsidRPr="00B35AA8" w:rsidRDefault="005A043C" w:rsidP="005A043C">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B35AA8">
        <w:rPr>
          <w:rFonts w:cstheme="minorHAnsi"/>
        </w:rPr>
        <w:t>Dochody z najmu i dzierżaw utrzymane będą na obecnym poziomie, przy założeniu</w:t>
      </w:r>
      <w:r w:rsidR="00EC31E6" w:rsidRPr="00B35AA8">
        <w:rPr>
          <w:rFonts w:cstheme="minorHAnsi"/>
        </w:rPr>
        <w:t xml:space="preserve"> </w:t>
      </w:r>
      <w:r w:rsidR="008B7FA2" w:rsidRPr="00B35AA8">
        <w:rPr>
          <w:rFonts w:cstheme="minorHAnsi"/>
        </w:rPr>
        <w:t xml:space="preserve">kontynuacji </w:t>
      </w:r>
      <w:r w:rsidR="00EC31E6" w:rsidRPr="00B35AA8">
        <w:rPr>
          <w:rFonts w:cstheme="minorHAnsi"/>
        </w:rPr>
        <w:t>i</w:t>
      </w:r>
      <w:r w:rsidR="008B7FA2" w:rsidRPr="00B35AA8">
        <w:rPr>
          <w:rFonts w:cstheme="minorHAnsi"/>
        </w:rPr>
        <w:t>stniejących umów.</w:t>
      </w:r>
    </w:p>
    <w:p w14:paraId="490B0C31" w14:textId="77777777" w:rsidR="00D61DD1" w:rsidRDefault="00D61DD1" w:rsidP="009D2692">
      <w:pPr>
        <w:autoSpaceDE w:val="0"/>
        <w:autoSpaceDN w:val="0"/>
        <w:adjustRightInd w:val="0"/>
        <w:spacing w:after="0" w:line="240" w:lineRule="auto"/>
        <w:rPr>
          <w:rFonts w:cstheme="minorHAnsi"/>
          <w:b/>
          <w:i/>
          <w:iCs/>
          <w:color w:val="FF0000"/>
        </w:rPr>
      </w:pPr>
    </w:p>
    <w:p w14:paraId="14916BB0" w14:textId="77777777" w:rsidR="00D61DD1" w:rsidRPr="003437F8" w:rsidRDefault="00D61DD1" w:rsidP="009C1F76">
      <w:pPr>
        <w:autoSpaceDE w:val="0"/>
        <w:autoSpaceDN w:val="0"/>
        <w:adjustRightInd w:val="0"/>
        <w:spacing w:after="0" w:line="240" w:lineRule="auto"/>
        <w:rPr>
          <w:rFonts w:cstheme="minorHAnsi"/>
          <w:b/>
          <w:i/>
          <w:iCs/>
          <w:color w:val="FF0000"/>
        </w:rPr>
      </w:pPr>
    </w:p>
    <w:p w14:paraId="3FA1498B" w14:textId="1F03684F" w:rsidR="00586CC0" w:rsidRPr="00C35375" w:rsidRDefault="008B7FA2" w:rsidP="00B35AA8">
      <w:pPr>
        <w:autoSpaceDE w:val="0"/>
        <w:autoSpaceDN w:val="0"/>
        <w:adjustRightInd w:val="0"/>
        <w:spacing w:after="0" w:line="240" w:lineRule="auto"/>
        <w:jc w:val="center"/>
        <w:rPr>
          <w:rFonts w:cstheme="minorHAnsi"/>
          <w:b/>
        </w:rPr>
      </w:pPr>
      <w:r w:rsidRPr="00C35375">
        <w:rPr>
          <w:rFonts w:cstheme="minorHAnsi"/>
          <w:b/>
        </w:rPr>
        <w:t xml:space="preserve">Rozdział </w:t>
      </w:r>
      <w:r w:rsidR="005C4BB6">
        <w:rPr>
          <w:rFonts w:cstheme="minorHAnsi"/>
          <w:b/>
        </w:rPr>
        <w:t>I</w:t>
      </w:r>
      <w:r w:rsidRPr="00C35375">
        <w:rPr>
          <w:rFonts w:cstheme="minorHAnsi"/>
          <w:b/>
        </w:rPr>
        <w:t>X</w:t>
      </w:r>
    </w:p>
    <w:p w14:paraId="298F3210" w14:textId="77777777" w:rsidR="008B7FA2" w:rsidRPr="00C35375" w:rsidRDefault="008B7FA2" w:rsidP="00C82667">
      <w:pPr>
        <w:autoSpaceDE w:val="0"/>
        <w:autoSpaceDN w:val="0"/>
        <w:adjustRightInd w:val="0"/>
        <w:spacing w:after="0" w:line="240" w:lineRule="auto"/>
        <w:jc w:val="center"/>
        <w:rPr>
          <w:rFonts w:cstheme="minorHAnsi"/>
          <w:b/>
        </w:rPr>
      </w:pPr>
      <w:r w:rsidRPr="00C35375">
        <w:rPr>
          <w:rFonts w:cstheme="minorHAnsi"/>
          <w:b/>
        </w:rPr>
        <w:t>Program zagospodarowania i wykorzystania gminnego zasobu nieruchomości</w:t>
      </w:r>
    </w:p>
    <w:p w14:paraId="75805E1C" w14:textId="77777777" w:rsidR="00586CC0" w:rsidRPr="00C35375" w:rsidRDefault="00586CC0" w:rsidP="0068264D">
      <w:pPr>
        <w:autoSpaceDE w:val="0"/>
        <w:autoSpaceDN w:val="0"/>
        <w:adjustRightInd w:val="0"/>
        <w:spacing w:after="0" w:line="240" w:lineRule="auto"/>
        <w:jc w:val="both"/>
        <w:rPr>
          <w:rFonts w:cstheme="minorHAnsi"/>
        </w:rPr>
      </w:pPr>
    </w:p>
    <w:p w14:paraId="1B4C2789" w14:textId="26583CB7" w:rsidR="00C82667" w:rsidRDefault="00536C2D" w:rsidP="00536C2D">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C82667">
        <w:rPr>
          <w:rFonts w:cstheme="minorHAnsi"/>
        </w:rPr>
        <w:t xml:space="preserve">Gmina Miejska </w:t>
      </w:r>
      <w:r w:rsidR="001F5324">
        <w:rPr>
          <w:rFonts w:cstheme="minorHAnsi"/>
        </w:rPr>
        <w:t>Hel</w:t>
      </w:r>
      <w:r w:rsidR="008B7FA2" w:rsidRPr="00C82667">
        <w:rPr>
          <w:rFonts w:cstheme="minorHAnsi"/>
        </w:rPr>
        <w:t xml:space="preserve"> gospodaruje zasobem nieruchomości zgodnie</w:t>
      </w:r>
      <w:r w:rsidR="00586CC0" w:rsidRPr="00C82667">
        <w:rPr>
          <w:rFonts w:cstheme="minorHAnsi"/>
        </w:rPr>
        <w:t xml:space="preserve"> </w:t>
      </w:r>
      <w:r w:rsidR="008B7FA2" w:rsidRPr="00C82667">
        <w:rPr>
          <w:rFonts w:cstheme="minorHAnsi"/>
        </w:rPr>
        <w:t xml:space="preserve">z zasadami racjonalnej </w:t>
      </w:r>
      <w:r w:rsidR="00586CC0" w:rsidRPr="00C82667">
        <w:rPr>
          <w:rFonts w:cstheme="minorHAnsi"/>
        </w:rPr>
        <w:t>g</w:t>
      </w:r>
      <w:r w:rsidR="008B7FA2" w:rsidRPr="00C82667">
        <w:rPr>
          <w:rFonts w:cstheme="minorHAnsi"/>
        </w:rPr>
        <w:t>ospodarki, na podstawie obowiązujących przepisów prawa.</w:t>
      </w:r>
    </w:p>
    <w:p w14:paraId="43C3F587" w14:textId="6D62B5ED" w:rsidR="00B35AA8" w:rsidRDefault="00536C2D" w:rsidP="00536C2D">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B35AA8">
        <w:rPr>
          <w:rFonts w:cstheme="minorHAnsi"/>
        </w:rPr>
        <w:t xml:space="preserve">Nieruchomości wchodzące </w:t>
      </w:r>
      <w:r w:rsidR="00B35AA8">
        <w:rPr>
          <w:rFonts w:cstheme="minorHAnsi"/>
        </w:rPr>
        <w:t>w</w:t>
      </w:r>
      <w:r w:rsidR="008B7FA2" w:rsidRPr="00B35AA8">
        <w:rPr>
          <w:rFonts w:cstheme="minorHAnsi"/>
        </w:rPr>
        <w:t xml:space="preserve"> skład gminnego zasobu nieruchomości mogą być wykorzystane</w:t>
      </w:r>
      <w:r w:rsidR="00586CC0" w:rsidRPr="00B35AA8">
        <w:rPr>
          <w:rFonts w:cstheme="minorHAnsi"/>
        </w:rPr>
        <w:t xml:space="preserve"> </w:t>
      </w:r>
      <w:r w:rsidR="008B7FA2" w:rsidRPr="00B35AA8">
        <w:rPr>
          <w:rFonts w:cstheme="minorHAnsi"/>
        </w:rPr>
        <w:t>na cele rozwojowe gminy i realizowanej działalności inwestycyjnej.</w:t>
      </w:r>
    </w:p>
    <w:p w14:paraId="2A2CF9DB" w14:textId="44F0DE14" w:rsidR="00B35AA8" w:rsidRDefault="00536C2D" w:rsidP="00536C2D">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lastRenderedPageBreak/>
        <w:t xml:space="preserve"> </w:t>
      </w:r>
      <w:r w:rsidR="008B7FA2" w:rsidRPr="00B35AA8">
        <w:rPr>
          <w:rFonts w:cstheme="minorHAnsi"/>
        </w:rPr>
        <w:t xml:space="preserve">Udostępnienie nieruchomości </w:t>
      </w:r>
      <w:r w:rsidR="00EB4E21">
        <w:rPr>
          <w:rFonts w:cstheme="minorHAnsi"/>
        </w:rPr>
        <w:t xml:space="preserve">z </w:t>
      </w:r>
      <w:r w:rsidR="008B7FA2" w:rsidRPr="00B35AA8">
        <w:rPr>
          <w:rFonts w:cstheme="minorHAnsi"/>
        </w:rPr>
        <w:t>zasobu następować będzie między innymi poprzez</w:t>
      </w:r>
      <w:r w:rsidR="00586CC0" w:rsidRPr="00B35AA8">
        <w:rPr>
          <w:rFonts w:cstheme="minorHAnsi"/>
        </w:rPr>
        <w:t xml:space="preserve"> </w:t>
      </w:r>
      <w:r w:rsidR="008B7FA2" w:rsidRPr="00B35AA8">
        <w:rPr>
          <w:rFonts w:cstheme="minorHAnsi"/>
        </w:rPr>
        <w:t>sprzedaż, lub zamianę nieruchomości, oddanie w użytkowanie, użyczenie, najem, dzierżawę</w:t>
      </w:r>
      <w:r w:rsidR="00586CC0" w:rsidRPr="00B35AA8">
        <w:rPr>
          <w:rFonts w:cstheme="minorHAnsi"/>
        </w:rPr>
        <w:t xml:space="preserve"> </w:t>
      </w:r>
      <w:r w:rsidR="008B7FA2" w:rsidRPr="00B35AA8">
        <w:rPr>
          <w:rFonts w:cstheme="minorHAnsi"/>
        </w:rPr>
        <w:t xml:space="preserve">bądź też </w:t>
      </w:r>
      <w:r w:rsidR="00586CC0" w:rsidRPr="00B35AA8">
        <w:rPr>
          <w:rFonts w:cstheme="minorHAnsi"/>
        </w:rPr>
        <w:t xml:space="preserve"> p</w:t>
      </w:r>
      <w:r w:rsidR="008B7FA2" w:rsidRPr="00B35AA8">
        <w:rPr>
          <w:rFonts w:cstheme="minorHAnsi"/>
        </w:rPr>
        <w:t>rzekształcenie prawa użytkowania wieczystego w prawo własności nieruchomości.</w:t>
      </w:r>
    </w:p>
    <w:p w14:paraId="09255AF3" w14:textId="76830FC6" w:rsidR="00586CC0" w:rsidRPr="00B35AA8" w:rsidRDefault="00536C2D" w:rsidP="00536C2D">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B35AA8">
        <w:rPr>
          <w:rFonts w:cstheme="minorHAnsi"/>
        </w:rPr>
        <w:t>Sprzedaż nieruchomości gruntowych odbywać się będzie w trybie przetargu oraz w</w:t>
      </w:r>
      <w:r w:rsidR="00586CC0" w:rsidRPr="00B35AA8">
        <w:rPr>
          <w:rFonts w:cstheme="minorHAnsi"/>
        </w:rPr>
        <w:t xml:space="preserve"> </w:t>
      </w:r>
      <w:r w:rsidR="008B7FA2" w:rsidRPr="00B35AA8">
        <w:rPr>
          <w:rFonts w:cstheme="minorHAnsi"/>
        </w:rPr>
        <w:t>trybie bezprzetargowym, na podstawie obowiązujących przepisów prawa.</w:t>
      </w:r>
    </w:p>
    <w:p w14:paraId="79DC9A62" w14:textId="2BCB065A" w:rsidR="009F7CE8" w:rsidRPr="00B35AA8" w:rsidRDefault="00536C2D" w:rsidP="00536C2D">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B35AA8">
        <w:rPr>
          <w:rFonts w:cstheme="minorHAnsi"/>
        </w:rPr>
        <w:t>W przypadku sprzedaży nieruchomości lokalowych, lokale sprzedawane będą wraz z</w:t>
      </w:r>
      <w:r w:rsidR="00586CC0" w:rsidRPr="00B35AA8">
        <w:rPr>
          <w:rFonts w:cstheme="minorHAnsi"/>
        </w:rPr>
        <w:t xml:space="preserve"> </w:t>
      </w:r>
      <w:r w:rsidR="008B7FA2" w:rsidRPr="00B35AA8">
        <w:rPr>
          <w:rFonts w:cstheme="minorHAnsi"/>
        </w:rPr>
        <w:t xml:space="preserve">udziałem </w:t>
      </w:r>
      <w:r>
        <w:rPr>
          <w:rFonts w:cstheme="minorHAnsi"/>
        </w:rPr>
        <w:br/>
      </w:r>
      <w:r w:rsidR="008B7FA2" w:rsidRPr="00B35AA8">
        <w:rPr>
          <w:rFonts w:cstheme="minorHAnsi"/>
        </w:rPr>
        <w:t xml:space="preserve">w nieruchomości wspólnej, </w:t>
      </w:r>
      <w:r w:rsidR="009F7CE8" w:rsidRPr="00B35AA8">
        <w:rPr>
          <w:rFonts w:cstheme="minorHAnsi"/>
        </w:rPr>
        <w:t>oraz udziałem w prawie własności gruntu</w:t>
      </w:r>
      <w:r w:rsidR="008B7FA2" w:rsidRPr="00B35AA8">
        <w:rPr>
          <w:rFonts w:cstheme="minorHAnsi"/>
        </w:rPr>
        <w:t xml:space="preserve">, na rzecz </w:t>
      </w:r>
      <w:r w:rsidR="00523CE2">
        <w:rPr>
          <w:rFonts w:cstheme="minorHAnsi"/>
        </w:rPr>
        <w:t xml:space="preserve"> aktualnych </w:t>
      </w:r>
      <w:r w:rsidR="008B7FA2" w:rsidRPr="00B35AA8">
        <w:rPr>
          <w:rFonts w:cstheme="minorHAnsi"/>
        </w:rPr>
        <w:t>najemców,</w:t>
      </w:r>
      <w:r w:rsidR="00B35AA8">
        <w:rPr>
          <w:rFonts w:cstheme="minorHAnsi"/>
        </w:rPr>
        <w:t xml:space="preserve"> </w:t>
      </w:r>
      <w:r w:rsidR="008B7FA2" w:rsidRPr="00B35AA8">
        <w:rPr>
          <w:rFonts w:cstheme="minorHAnsi"/>
        </w:rPr>
        <w:t>którzy złożą w</w:t>
      </w:r>
      <w:r w:rsidR="00B35AA8" w:rsidRPr="00B35AA8">
        <w:rPr>
          <w:rFonts w:cstheme="minorHAnsi"/>
        </w:rPr>
        <w:t>n</w:t>
      </w:r>
      <w:r w:rsidR="008B7FA2" w:rsidRPr="00B35AA8">
        <w:rPr>
          <w:rFonts w:cstheme="minorHAnsi"/>
        </w:rPr>
        <w:t xml:space="preserve">iosek o sprzedaż tych lokali. </w:t>
      </w:r>
    </w:p>
    <w:p w14:paraId="1F1BA2A1" w14:textId="1EB43AE1" w:rsidR="008B7FA2" w:rsidRDefault="00536C2D" w:rsidP="00536C2D">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C35375">
        <w:rPr>
          <w:rFonts w:cstheme="minorHAnsi"/>
        </w:rPr>
        <w:t>Wyłączeniu ze sprzedaży podlegają nieruchomości gminne niezbędne do realizacji</w:t>
      </w:r>
      <w:r w:rsidR="009F7CE8" w:rsidRPr="00C35375">
        <w:rPr>
          <w:rFonts w:cstheme="minorHAnsi"/>
        </w:rPr>
        <w:t xml:space="preserve"> </w:t>
      </w:r>
      <w:r w:rsidR="008B7FA2" w:rsidRPr="00C35375">
        <w:rPr>
          <w:rFonts w:cstheme="minorHAnsi"/>
        </w:rPr>
        <w:t xml:space="preserve">zadań własnych Gminy Miejskiej </w:t>
      </w:r>
      <w:r w:rsidR="001F5324">
        <w:rPr>
          <w:rFonts w:cstheme="minorHAnsi"/>
        </w:rPr>
        <w:t>Hel</w:t>
      </w:r>
      <w:r w:rsidR="008B7FA2" w:rsidRPr="00C35375">
        <w:rPr>
          <w:rFonts w:cstheme="minorHAnsi"/>
        </w:rPr>
        <w:t>. W szczególności są to grunty i obiekty</w:t>
      </w:r>
      <w:r w:rsidR="009F7CE8" w:rsidRPr="00C35375">
        <w:rPr>
          <w:rFonts w:cstheme="minorHAnsi"/>
        </w:rPr>
        <w:t xml:space="preserve"> </w:t>
      </w:r>
      <w:r w:rsidR="008B7FA2" w:rsidRPr="00C35375">
        <w:rPr>
          <w:rFonts w:cstheme="minorHAnsi"/>
        </w:rPr>
        <w:t xml:space="preserve">użyteczności publicznej oraz </w:t>
      </w:r>
      <w:r w:rsidR="009F7CE8" w:rsidRPr="00C35375">
        <w:rPr>
          <w:rFonts w:cstheme="minorHAnsi"/>
        </w:rPr>
        <w:t>n</w:t>
      </w:r>
      <w:r w:rsidR="008B7FA2" w:rsidRPr="00C35375">
        <w:rPr>
          <w:rFonts w:cstheme="minorHAnsi"/>
        </w:rPr>
        <w:t>ieruchomości niezbędne do realizacji inwestycji gminnych.</w:t>
      </w:r>
    </w:p>
    <w:p w14:paraId="24B9FA28" w14:textId="5959DC4B" w:rsidR="00C35375" w:rsidRPr="00EB4E21" w:rsidRDefault="008B7FA2" w:rsidP="00EB4E21">
      <w:pPr>
        <w:pStyle w:val="Akapitzlist"/>
        <w:numPr>
          <w:ilvl w:val="0"/>
          <w:numId w:val="20"/>
        </w:numPr>
        <w:autoSpaceDE w:val="0"/>
        <w:autoSpaceDN w:val="0"/>
        <w:adjustRightInd w:val="0"/>
        <w:spacing w:after="0" w:line="240" w:lineRule="auto"/>
        <w:ind w:left="284" w:hanging="284"/>
        <w:jc w:val="both"/>
        <w:rPr>
          <w:rFonts w:cstheme="minorHAnsi"/>
        </w:rPr>
      </w:pPr>
      <w:r w:rsidRPr="00EB4E21">
        <w:rPr>
          <w:rFonts w:cstheme="minorHAnsi"/>
        </w:rPr>
        <w:t>W latach 20</w:t>
      </w:r>
      <w:r w:rsidR="009F7CE8" w:rsidRPr="00EB4E21">
        <w:rPr>
          <w:rFonts w:cstheme="minorHAnsi"/>
        </w:rPr>
        <w:t>2</w:t>
      </w:r>
      <w:r w:rsidR="001F5324" w:rsidRPr="00EB4E21">
        <w:rPr>
          <w:rFonts w:cstheme="minorHAnsi"/>
        </w:rPr>
        <w:t>3</w:t>
      </w:r>
      <w:r w:rsidRPr="00EB4E21">
        <w:rPr>
          <w:rFonts w:cstheme="minorHAnsi"/>
        </w:rPr>
        <w:t xml:space="preserve"> – 202</w:t>
      </w:r>
      <w:r w:rsidR="001F5324" w:rsidRPr="00EB4E21">
        <w:rPr>
          <w:rFonts w:cstheme="minorHAnsi"/>
        </w:rPr>
        <w:t>5</w:t>
      </w:r>
      <w:r w:rsidRPr="00EB4E21">
        <w:rPr>
          <w:rFonts w:cstheme="minorHAnsi"/>
        </w:rPr>
        <w:t xml:space="preserve"> przewiduje się spadek wpływów wynikających z opłat za</w:t>
      </w:r>
      <w:r w:rsidR="009F7CE8" w:rsidRPr="00EB4E21">
        <w:rPr>
          <w:rFonts w:cstheme="minorHAnsi"/>
        </w:rPr>
        <w:t xml:space="preserve"> </w:t>
      </w:r>
      <w:r w:rsidRPr="00EB4E21">
        <w:rPr>
          <w:rFonts w:cstheme="minorHAnsi"/>
        </w:rPr>
        <w:t xml:space="preserve">użytkowanie wieczyste gruntów stanowiących własność Gminy Miejskiej </w:t>
      </w:r>
      <w:r w:rsidR="001F5324" w:rsidRPr="00EB4E21">
        <w:rPr>
          <w:rFonts w:cstheme="minorHAnsi"/>
        </w:rPr>
        <w:t>Hel</w:t>
      </w:r>
      <w:r w:rsidRPr="00EB4E21">
        <w:rPr>
          <w:rFonts w:cstheme="minorHAnsi"/>
        </w:rPr>
        <w:t>.</w:t>
      </w:r>
      <w:r w:rsidR="009F7CE8" w:rsidRPr="00EB4E21">
        <w:rPr>
          <w:rFonts w:cstheme="minorHAnsi"/>
        </w:rPr>
        <w:t xml:space="preserve"> </w:t>
      </w:r>
      <w:r w:rsidRPr="00EB4E21">
        <w:rPr>
          <w:rFonts w:cstheme="minorHAnsi"/>
        </w:rPr>
        <w:t xml:space="preserve">Związane jest to </w:t>
      </w:r>
      <w:r w:rsidR="00536C2D" w:rsidRPr="00EB4E21">
        <w:rPr>
          <w:rFonts w:cstheme="minorHAnsi"/>
        </w:rPr>
        <w:br/>
      </w:r>
      <w:r w:rsidRPr="00EB4E21">
        <w:rPr>
          <w:rFonts w:cstheme="minorHAnsi"/>
        </w:rPr>
        <w:t xml:space="preserve">z </w:t>
      </w:r>
      <w:r w:rsidR="009F7CE8" w:rsidRPr="00EB4E21">
        <w:rPr>
          <w:rFonts w:cstheme="minorHAnsi"/>
        </w:rPr>
        <w:t>p</w:t>
      </w:r>
      <w:r w:rsidRPr="00EB4E21">
        <w:rPr>
          <w:rFonts w:cstheme="minorHAnsi"/>
        </w:rPr>
        <w:t xml:space="preserve">rzekształceniami </w:t>
      </w:r>
      <w:r w:rsidR="00C35375" w:rsidRPr="00EB4E21">
        <w:rPr>
          <w:rFonts w:cstheme="minorHAnsi"/>
        </w:rPr>
        <w:t xml:space="preserve">prawa </w:t>
      </w:r>
      <w:r w:rsidRPr="00EB4E21">
        <w:rPr>
          <w:rFonts w:cstheme="minorHAnsi"/>
        </w:rPr>
        <w:t>użytkowania wieczystego</w:t>
      </w:r>
      <w:r w:rsidR="00C35375" w:rsidRPr="00EB4E21">
        <w:rPr>
          <w:rFonts w:cstheme="minorHAnsi"/>
        </w:rPr>
        <w:t xml:space="preserve"> gruntów zabudowanych na cele mieszkaniowe w prawo własności tych gruntów</w:t>
      </w:r>
      <w:r w:rsidR="00EB4E21">
        <w:rPr>
          <w:rFonts w:cstheme="minorHAnsi"/>
        </w:rPr>
        <w:t xml:space="preserve">. </w:t>
      </w:r>
      <w:r w:rsidR="00EB4E21" w:rsidRPr="00EB4E21">
        <w:rPr>
          <w:rFonts w:cstheme="minorHAnsi"/>
        </w:rPr>
        <w:t>W 2019 roku z mocy prawa na własność przeszły nieruchomości w użytkowaniu wieczystym zabudowane na cele mieszkaniowe.</w:t>
      </w:r>
    </w:p>
    <w:p w14:paraId="643F4258" w14:textId="7302844C" w:rsidR="00C35375" w:rsidRPr="00B35AA8" w:rsidRDefault="00536C2D" w:rsidP="00536C2D">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C35375">
        <w:rPr>
          <w:rFonts w:cstheme="minorHAnsi"/>
        </w:rPr>
        <w:t>Planowana jest kontynuacja większości zawartych dotychczasowych umów dzierżawy</w:t>
      </w:r>
      <w:r w:rsidR="00C35375" w:rsidRPr="00C35375">
        <w:rPr>
          <w:rFonts w:cstheme="minorHAnsi"/>
        </w:rPr>
        <w:t xml:space="preserve"> </w:t>
      </w:r>
      <w:r w:rsidR="00C35375" w:rsidRPr="00C35375">
        <w:rPr>
          <w:rFonts w:cstheme="minorHAnsi"/>
        </w:rPr>
        <w:br/>
      </w:r>
      <w:r w:rsidR="008B7FA2" w:rsidRPr="00C35375">
        <w:rPr>
          <w:rFonts w:cstheme="minorHAnsi"/>
        </w:rPr>
        <w:t>i użyczenia. Nadal będzie prowadzone gospodarowanie nieruchomościami poprzez oddawanie</w:t>
      </w:r>
      <w:r w:rsidR="00C35375" w:rsidRPr="00C35375">
        <w:rPr>
          <w:rFonts w:cstheme="minorHAnsi"/>
        </w:rPr>
        <w:t xml:space="preserve"> </w:t>
      </w:r>
      <w:r w:rsidR="00C35375" w:rsidRPr="00C35375">
        <w:rPr>
          <w:rFonts w:cstheme="minorHAnsi"/>
        </w:rPr>
        <w:br/>
      </w:r>
      <w:r w:rsidR="008B7FA2" w:rsidRPr="00C35375">
        <w:rPr>
          <w:rFonts w:cstheme="minorHAnsi"/>
        </w:rPr>
        <w:t>w dzierżawę, najem, użyczenie</w:t>
      </w:r>
      <w:r w:rsidR="00C35375" w:rsidRPr="00C35375">
        <w:rPr>
          <w:rFonts w:cstheme="minorHAnsi"/>
        </w:rPr>
        <w:t>.</w:t>
      </w:r>
    </w:p>
    <w:p w14:paraId="69E10FB8" w14:textId="26A0CDF3" w:rsidR="008B7FA2" w:rsidRPr="00C35375" w:rsidRDefault="00536C2D" w:rsidP="00536C2D">
      <w:pPr>
        <w:pStyle w:val="Akapitzlist"/>
        <w:numPr>
          <w:ilvl w:val="0"/>
          <w:numId w:val="20"/>
        </w:numPr>
        <w:autoSpaceDE w:val="0"/>
        <w:autoSpaceDN w:val="0"/>
        <w:adjustRightInd w:val="0"/>
        <w:spacing w:after="0" w:line="240" w:lineRule="auto"/>
        <w:ind w:left="284" w:hanging="284"/>
        <w:jc w:val="both"/>
        <w:rPr>
          <w:rFonts w:cstheme="minorHAnsi"/>
        </w:rPr>
      </w:pPr>
      <w:r>
        <w:rPr>
          <w:rFonts w:cstheme="minorHAnsi"/>
        </w:rPr>
        <w:t xml:space="preserve"> </w:t>
      </w:r>
      <w:r w:rsidR="008B7FA2" w:rsidRPr="00C35375">
        <w:rPr>
          <w:rFonts w:cstheme="minorHAnsi"/>
        </w:rPr>
        <w:t xml:space="preserve">Plan wykorzystania gminnego zasobu nieruchomości Gminy Miejskiej </w:t>
      </w:r>
      <w:r w:rsidR="00870296">
        <w:rPr>
          <w:rFonts w:cstheme="minorHAnsi"/>
        </w:rPr>
        <w:t>Hel</w:t>
      </w:r>
      <w:r w:rsidR="008B7FA2" w:rsidRPr="00C35375">
        <w:rPr>
          <w:rFonts w:cstheme="minorHAnsi"/>
        </w:rPr>
        <w:t xml:space="preserve"> na</w:t>
      </w:r>
      <w:r w:rsidR="00C35375" w:rsidRPr="00C35375">
        <w:rPr>
          <w:rFonts w:cstheme="minorHAnsi"/>
        </w:rPr>
        <w:t xml:space="preserve"> </w:t>
      </w:r>
      <w:r w:rsidR="008B7FA2" w:rsidRPr="00C35375">
        <w:rPr>
          <w:rFonts w:cstheme="minorHAnsi"/>
        </w:rPr>
        <w:t>lata 20</w:t>
      </w:r>
      <w:r w:rsidR="00C35375" w:rsidRPr="00C35375">
        <w:rPr>
          <w:rFonts w:cstheme="minorHAnsi"/>
        </w:rPr>
        <w:t>2</w:t>
      </w:r>
      <w:r w:rsidR="00870296">
        <w:rPr>
          <w:rFonts w:cstheme="minorHAnsi"/>
        </w:rPr>
        <w:t>3</w:t>
      </w:r>
      <w:r w:rsidR="008B7FA2" w:rsidRPr="00C35375">
        <w:rPr>
          <w:rFonts w:cstheme="minorHAnsi"/>
        </w:rPr>
        <w:t xml:space="preserve"> – 202</w:t>
      </w:r>
      <w:r w:rsidR="00870296">
        <w:rPr>
          <w:rFonts w:cstheme="minorHAnsi"/>
        </w:rPr>
        <w:t>5</w:t>
      </w:r>
      <w:r w:rsidR="008B7FA2" w:rsidRPr="00C35375">
        <w:rPr>
          <w:rFonts w:cstheme="minorHAnsi"/>
        </w:rPr>
        <w:t xml:space="preserve"> nakreśla jedynie główne kierunki działań związanych z gospodarowaniem</w:t>
      </w:r>
      <w:r w:rsidR="00C35375" w:rsidRPr="00C35375">
        <w:rPr>
          <w:rFonts w:cstheme="minorHAnsi"/>
        </w:rPr>
        <w:t xml:space="preserve"> </w:t>
      </w:r>
      <w:r w:rsidR="008B7FA2" w:rsidRPr="00C35375">
        <w:rPr>
          <w:rFonts w:cstheme="minorHAnsi"/>
        </w:rPr>
        <w:t xml:space="preserve">mieniem gminnym </w:t>
      </w:r>
      <w:r w:rsidR="00767839">
        <w:rPr>
          <w:rFonts w:cstheme="minorHAnsi"/>
        </w:rPr>
        <w:br/>
      </w:r>
      <w:r w:rsidR="008B7FA2" w:rsidRPr="00C35375">
        <w:rPr>
          <w:rFonts w:cstheme="minorHAnsi"/>
        </w:rPr>
        <w:t>i może ulec zmianie.</w:t>
      </w:r>
      <w:r w:rsidR="0066406F">
        <w:rPr>
          <w:rFonts w:cstheme="minorHAnsi"/>
        </w:rPr>
        <w:t xml:space="preserve"> W stosunku do każdej nieruchomości rozstrzygnięcia o sposobie i </w:t>
      </w:r>
      <w:r w:rsidR="00D61DD1">
        <w:rPr>
          <w:rFonts w:cstheme="minorHAnsi"/>
        </w:rPr>
        <w:t>formie</w:t>
      </w:r>
      <w:r w:rsidR="0066406F">
        <w:rPr>
          <w:rFonts w:cstheme="minorHAnsi"/>
        </w:rPr>
        <w:t xml:space="preserve"> gospodarowania będą zapadały </w:t>
      </w:r>
      <w:r w:rsidR="00D61DD1">
        <w:rPr>
          <w:rFonts w:cstheme="minorHAnsi"/>
        </w:rPr>
        <w:t>indywidualnie</w:t>
      </w:r>
      <w:r w:rsidR="0066406F">
        <w:rPr>
          <w:rFonts w:cstheme="minorHAnsi"/>
        </w:rPr>
        <w:t xml:space="preserve">. Przyjmując plan </w:t>
      </w:r>
      <w:r w:rsidR="00D61DD1">
        <w:rPr>
          <w:rFonts w:cstheme="minorHAnsi"/>
        </w:rPr>
        <w:t>wykorzystania</w:t>
      </w:r>
      <w:r w:rsidR="0066406F">
        <w:rPr>
          <w:rFonts w:cstheme="minorHAnsi"/>
        </w:rPr>
        <w:t xml:space="preserve"> zasobu nieruchomości nie można wykluczyć </w:t>
      </w:r>
      <w:r w:rsidR="00D61DD1">
        <w:rPr>
          <w:rFonts w:cstheme="minorHAnsi"/>
        </w:rPr>
        <w:t>wystąpienia</w:t>
      </w:r>
      <w:r w:rsidR="0066406F">
        <w:rPr>
          <w:rFonts w:cstheme="minorHAnsi"/>
        </w:rPr>
        <w:t xml:space="preserve"> doraźnych potrzeb innego </w:t>
      </w:r>
      <w:r w:rsidR="00D61DD1">
        <w:rPr>
          <w:rFonts w:cstheme="minorHAnsi"/>
        </w:rPr>
        <w:t>sposobu</w:t>
      </w:r>
      <w:r w:rsidR="0066406F">
        <w:rPr>
          <w:rFonts w:cstheme="minorHAnsi"/>
        </w:rPr>
        <w:t xml:space="preserve"> gospodarowania niż określony w planie.</w:t>
      </w:r>
    </w:p>
    <w:bookmarkEnd w:id="0"/>
    <w:p w14:paraId="168ED6E3" w14:textId="77777777" w:rsidR="008B7FA2" w:rsidRPr="00C35375" w:rsidRDefault="008B7FA2" w:rsidP="008B7FA2">
      <w:pPr>
        <w:autoSpaceDE w:val="0"/>
        <w:autoSpaceDN w:val="0"/>
        <w:adjustRightInd w:val="0"/>
        <w:spacing w:after="0" w:line="240" w:lineRule="auto"/>
        <w:rPr>
          <w:rFonts w:cstheme="minorHAnsi"/>
        </w:rPr>
      </w:pPr>
    </w:p>
    <w:sectPr w:rsidR="008B7FA2" w:rsidRPr="00C35375" w:rsidSect="003F7BCF">
      <w:headerReference w:type="even" r:id="rId8"/>
      <w:headerReference w:type="default" r:id="rId9"/>
      <w:footerReference w:type="even" r:id="rId10"/>
      <w:footerReference w:type="default" r:id="rId11"/>
      <w:headerReference w:type="first" r:id="rId12"/>
      <w:footerReference w:type="first" r:id="rId13"/>
      <w:pgSz w:w="11906" w:h="16838"/>
      <w:pgMar w:top="1304"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0DBEA" w14:textId="77777777" w:rsidR="009C4D32" w:rsidRDefault="009C4D32" w:rsidP="00C249FB">
      <w:pPr>
        <w:spacing w:after="0" w:line="240" w:lineRule="auto"/>
      </w:pPr>
      <w:r>
        <w:separator/>
      </w:r>
    </w:p>
  </w:endnote>
  <w:endnote w:type="continuationSeparator" w:id="0">
    <w:p w14:paraId="73C30400" w14:textId="77777777" w:rsidR="009C4D32" w:rsidRDefault="009C4D32" w:rsidP="00C24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1F29E" w14:textId="77777777" w:rsidR="00C249FB" w:rsidRDefault="00C249F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37452"/>
      <w:docPartObj>
        <w:docPartGallery w:val="Page Numbers (Bottom of Page)"/>
        <w:docPartUnique/>
      </w:docPartObj>
    </w:sdtPr>
    <w:sdtContent>
      <w:p w14:paraId="0DBD42F0" w14:textId="2956CC67" w:rsidR="008C5473" w:rsidRDefault="008C5473" w:rsidP="008C5473">
        <w:pPr>
          <w:pStyle w:val="Stopka"/>
          <w:ind w:left="4536" w:firstLine="3960"/>
        </w:pPr>
        <w:r>
          <w:fldChar w:fldCharType="begin"/>
        </w:r>
        <w:r>
          <w:instrText>PAGE   \* MERGEFORMAT</w:instrText>
        </w:r>
        <w:r>
          <w:fldChar w:fldCharType="separate"/>
        </w:r>
        <w:r>
          <w:t>2</w:t>
        </w:r>
        <w:r>
          <w:fldChar w:fldCharType="end"/>
        </w:r>
      </w:p>
    </w:sdtContent>
  </w:sdt>
  <w:p w14:paraId="538406EA" w14:textId="77777777" w:rsidR="00C249FB" w:rsidRDefault="00C249F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1AB94" w14:textId="77777777" w:rsidR="00C249FB" w:rsidRDefault="00C249F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1F419" w14:textId="77777777" w:rsidR="009C4D32" w:rsidRDefault="009C4D32" w:rsidP="00C249FB">
      <w:pPr>
        <w:spacing w:after="0" w:line="240" w:lineRule="auto"/>
      </w:pPr>
      <w:r>
        <w:separator/>
      </w:r>
    </w:p>
  </w:footnote>
  <w:footnote w:type="continuationSeparator" w:id="0">
    <w:p w14:paraId="4817471A" w14:textId="77777777" w:rsidR="009C4D32" w:rsidRDefault="009C4D32" w:rsidP="00C24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2E23" w14:textId="77777777" w:rsidR="00C249FB" w:rsidRDefault="00C249F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3B988" w14:textId="77777777" w:rsidR="00C249FB" w:rsidRDefault="00C249F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BB139" w14:textId="77777777" w:rsidR="00C249FB" w:rsidRDefault="00C249F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D4DA6"/>
    <w:multiLevelType w:val="hybridMultilevel"/>
    <w:tmpl w:val="C7D2785E"/>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B96F79"/>
    <w:multiLevelType w:val="hybridMultilevel"/>
    <w:tmpl w:val="B80A09C0"/>
    <w:lvl w:ilvl="0" w:tplc="C802A23E">
      <w:start w:val="1"/>
      <w:numFmt w:val="decimal"/>
      <w:lvlText w:val="%1."/>
      <w:lvlJc w:val="left"/>
      <w:pPr>
        <w:ind w:left="644" w:hanging="360"/>
      </w:pPr>
      <w:rPr>
        <w:rFonts w:asciiTheme="minorHAnsi" w:hAnsiTheme="minorHAnsi" w:cstheme="minorHAnsi"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2" w15:restartNumberingAfterBreak="0">
    <w:nsid w:val="19127B59"/>
    <w:multiLevelType w:val="hybridMultilevel"/>
    <w:tmpl w:val="C31EDC74"/>
    <w:lvl w:ilvl="0" w:tplc="C802A23E">
      <w:start w:val="1"/>
      <w:numFmt w:val="decimal"/>
      <w:lvlText w:val="%1."/>
      <w:lvlJc w:val="left"/>
      <w:pPr>
        <w:ind w:left="360" w:hanging="360"/>
      </w:pPr>
      <w:rPr>
        <w:rFonts w:asciiTheme="minorHAnsi" w:hAnsiTheme="minorHAnsi" w:cstheme="minorHAnsi"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B8D3226"/>
    <w:multiLevelType w:val="hybridMultilevel"/>
    <w:tmpl w:val="C6449310"/>
    <w:lvl w:ilvl="0" w:tplc="04150011">
      <w:start w:val="1"/>
      <w:numFmt w:val="decimal"/>
      <w:lvlText w:val="%1)"/>
      <w:lvlJc w:val="left"/>
      <w:pPr>
        <w:ind w:left="758" w:hanging="360"/>
      </w:pPr>
      <w:rPr>
        <w:rFonts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4" w15:restartNumberingAfterBreak="0">
    <w:nsid w:val="32686C5E"/>
    <w:multiLevelType w:val="hybridMultilevel"/>
    <w:tmpl w:val="C5223DBE"/>
    <w:lvl w:ilvl="0" w:tplc="C802A23E">
      <w:start w:val="1"/>
      <w:numFmt w:val="decimal"/>
      <w:lvlText w:val="%1."/>
      <w:lvlJc w:val="left"/>
      <w:pPr>
        <w:ind w:left="36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5AE1D93"/>
    <w:multiLevelType w:val="hybridMultilevel"/>
    <w:tmpl w:val="F0B87530"/>
    <w:lvl w:ilvl="0" w:tplc="060EB032">
      <w:start w:val="57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FD4A33"/>
    <w:multiLevelType w:val="hybridMultilevel"/>
    <w:tmpl w:val="EA5ECCA0"/>
    <w:lvl w:ilvl="0" w:tplc="C802A23E">
      <w:start w:val="1"/>
      <w:numFmt w:val="decimal"/>
      <w:lvlText w:val="%1."/>
      <w:lvlJc w:val="left"/>
      <w:pPr>
        <w:ind w:left="644" w:hanging="360"/>
      </w:pPr>
      <w:rPr>
        <w:rFonts w:asciiTheme="minorHAnsi" w:hAnsiTheme="minorHAnsi" w:cstheme="minorHAnsi"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7" w15:restartNumberingAfterBreak="0">
    <w:nsid w:val="3B707D1C"/>
    <w:multiLevelType w:val="hybridMultilevel"/>
    <w:tmpl w:val="3B4095A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B9167A6"/>
    <w:multiLevelType w:val="hybridMultilevel"/>
    <w:tmpl w:val="4B3220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65828"/>
    <w:multiLevelType w:val="hybridMultilevel"/>
    <w:tmpl w:val="09CC3AF6"/>
    <w:lvl w:ilvl="0" w:tplc="D144B37C">
      <w:start w:val="1"/>
      <w:numFmt w:val="decimal"/>
      <w:lvlText w:val="%1."/>
      <w:lvlJc w:val="left"/>
      <w:pPr>
        <w:ind w:left="720" w:hanging="360"/>
      </w:pPr>
      <w:rPr>
        <w:rFonts w:ascii="CIDFont+F4" w:hAnsi="CIDFont+F4" w:cs="CIDFont+F4"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FDE6473"/>
    <w:multiLevelType w:val="hybridMultilevel"/>
    <w:tmpl w:val="B80A09C0"/>
    <w:lvl w:ilvl="0" w:tplc="C802A23E">
      <w:start w:val="1"/>
      <w:numFmt w:val="decimal"/>
      <w:lvlText w:val="%1."/>
      <w:lvlJc w:val="left"/>
      <w:pPr>
        <w:ind w:left="644" w:hanging="360"/>
      </w:pPr>
      <w:rPr>
        <w:rFonts w:asciiTheme="minorHAnsi" w:hAnsiTheme="minorHAnsi" w:cstheme="minorHAnsi"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11" w15:restartNumberingAfterBreak="0">
    <w:nsid w:val="40653748"/>
    <w:multiLevelType w:val="hybridMultilevel"/>
    <w:tmpl w:val="B80A09C0"/>
    <w:lvl w:ilvl="0" w:tplc="C802A23E">
      <w:start w:val="1"/>
      <w:numFmt w:val="decimal"/>
      <w:lvlText w:val="%1."/>
      <w:lvlJc w:val="left"/>
      <w:pPr>
        <w:ind w:left="644" w:hanging="360"/>
      </w:pPr>
      <w:rPr>
        <w:rFonts w:asciiTheme="minorHAnsi" w:hAnsiTheme="minorHAnsi" w:cstheme="minorHAnsi"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12" w15:restartNumberingAfterBreak="0">
    <w:nsid w:val="40B940A9"/>
    <w:multiLevelType w:val="hybridMultilevel"/>
    <w:tmpl w:val="3B4095A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82178E"/>
    <w:multiLevelType w:val="multilevel"/>
    <w:tmpl w:val="883CC5D8"/>
    <w:lvl w:ilvl="0">
      <w:start w:val="1"/>
      <w:numFmt w:val="decimal"/>
      <w:lvlText w:val="%1)"/>
      <w:lvlJc w:val="left"/>
      <w:pPr>
        <w:ind w:left="360" w:hanging="360"/>
      </w:pPr>
    </w:lvl>
    <w:lvl w:ilvl="1">
      <w:start w:val="1"/>
      <w:numFmt w:val="lowerLetter"/>
      <w:lvlText w:val="%2)"/>
      <w:lvlJc w:val="left"/>
      <w:pPr>
        <w:ind w:left="720" w:hanging="360"/>
      </w:pPr>
      <w:rPr>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40706C1"/>
    <w:multiLevelType w:val="hybridMultilevel"/>
    <w:tmpl w:val="09CC3AF6"/>
    <w:lvl w:ilvl="0" w:tplc="D144B37C">
      <w:start w:val="1"/>
      <w:numFmt w:val="decimal"/>
      <w:lvlText w:val="%1."/>
      <w:lvlJc w:val="left"/>
      <w:pPr>
        <w:ind w:left="720" w:hanging="360"/>
      </w:pPr>
      <w:rPr>
        <w:rFonts w:ascii="CIDFont+F4" w:hAnsi="CIDFont+F4" w:cs="CIDFont+F4"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7461C5D"/>
    <w:multiLevelType w:val="hybridMultilevel"/>
    <w:tmpl w:val="41BC323C"/>
    <w:lvl w:ilvl="0" w:tplc="B700288A">
      <w:start w:val="1"/>
      <w:numFmt w:val="decimal"/>
      <w:lvlText w:val="%1."/>
      <w:lvlJc w:val="left"/>
      <w:pPr>
        <w:ind w:left="501"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E77BF3"/>
    <w:multiLevelType w:val="hybridMultilevel"/>
    <w:tmpl w:val="E87426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CE709AD"/>
    <w:multiLevelType w:val="hybridMultilevel"/>
    <w:tmpl w:val="3B4095A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671B5E"/>
    <w:multiLevelType w:val="hybridMultilevel"/>
    <w:tmpl w:val="A448EB74"/>
    <w:lvl w:ilvl="0" w:tplc="0C848E28">
      <w:start w:val="1"/>
      <w:numFmt w:val="bullet"/>
      <w:lvlText w:val=""/>
      <w:lvlJc w:val="left"/>
      <w:pPr>
        <w:ind w:left="758" w:hanging="360"/>
      </w:pPr>
      <w:rPr>
        <w:rFonts w:ascii="Symbol" w:hAnsi="Symbol" w:hint="default"/>
      </w:rPr>
    </w:lvl>
    <w:lvl w:ilvl="1" w:tplc="04150003" w:tentative="1">
      <w:start w:val="1"/>
      <w:numFmt w:val="bullet"/>
      <w:lvlText w:val="o"/>
      <w:lvlJc w:val="left"/>
      <w:pPr>
        <w:ind w:left="1478" w:hanging="360"/>
      </w:pPr>
      <w:rPr>
        <w:rFonts w:ascii="Courier New" w:hAnsi="Courier New" w:cs="Courier New" w:hint="default"/>
      </w:rPr>
    </w:lvl>
    <w:lvl w:ilvl="2" w:tplc="04150005" w:tentative="1">
      <w:start w:val="1"/>
      <w:numFmt w:val="bullet"/>
      <w:lvlText w:val=""/>
      <w:lvlJc w:val="left"/>
      <w:pPr>
        <w:ind w:left="2198" w:hanging="360"/>
      </w:pPr>
      <w:rPr>
        <w:rFonts w:ascii="Wingdings" w:hAnsi="Wingdings" w:hint="default"/>
      </w:rPr>
    </w:lvl>
    <w:lvl w:ilvl="3" w:tplc="04150001" w:tentative="1">
      <w:start w:val="1"/>
      <w:numFmt w:val="bullet"/>
      <w:lvlText w:val=""/>
      <w:lvlJc w:val="left"/>
      <w:pPr>
        <w:ind w:left="2918" w:hanging="360"/>
      </w:pPr>
      <w:rPr>
        <w:rFonts w:ascii="Symbol" w:hAnsi="Symbol" w:hint="default"/>
      </w:rPr>
    </w:lvl>
    <w:lvl w:ilvl="4" w:tplc="04150003" w:tentative="1">
      <w:start w:val="1"/>
      <w:numFmt w:val="bullet"/>
      <w:lvlText w:val="o"/>
      <w:lvlJc w:val="left"/>
      <w:pPr>
        <w:ind w:left="3638" w:hanging="360"/>
      </w:pPr>
      <w:rPr>
        <w:rFonts w:ascii="Courier New" w:hAnsi="Courier New" w:cs="Courier New" w:hint="default"/>
      </w:rPr>
    </w:lvl>
    <w:lvl w:ilvl="5" w:tplc="04150005" w:tentative="1">
      <w:start w:val="1"/>
      <w:numFmt w:val="bullet"/>
      <w:lvlText w:val=""/>
      <w:lvlJc w:val="left"/>
      <w:pPr>
        <w:ind w:left="4358" w:hanging="360"/>
      </w:pPr>
      <w:rPr>
        <w:rFonts w:ascii="Wingdings" w:hAnsi="Wingdings" w:hint="default"/>
      </w:rPr>
    </w:lvl>
    <w:lvl w:ilvl="6" w:tplc="04150001" w:tentative="1">
      <w:start w:val="1"/>
      <w:numFmt w:val="bullet"/>
      <w:lvlText w:val=""/>
      <w:lvlJc w:val="left"/>
      <w:pPr>
        <w:ind w:left="5078" w:hanging="360"/>
      </w:pPr>
      <w:rPr>
        <w:rFonts w:ascii="Symbol" w:hAnsi="Symbol" w:hint="default"/>
      </w:rPr>
    </w:lvl>
    <w:lvl w:ilvl="7" w:tplc="04150003" w:tentative="1">
      <w:start w:val="1"/>
      <w:numFmt w:val="bullet"/>
      <w:lvlText w:val="o"/>
      <w:lvlJc w:val="left"/>
      <w:pPr>
        <w:ind w:left="5798" w:hanging="360"/>
      </w:pPr>
      <w:rPr>
        <w:rFonts w:ascii="Courier New" w:hAnsi="Courier New" w:cs="Courier New" w:hint="default"/>
      </w:rPr>
    </w:lvl>
    <w:lvl w:ilvl="8" w:tplc="04150005" w:tentative="1">
      <w:start w:val="1"/>
      <w:numFmt w:val="bullet"/>
      <w:lvlText w:val=""/>
      <w:lvlJc w:val="left"/>
      <w:pPr>
        <w:ind w:left="6518" w:hanging="360"/>
      </w:pPr>
      <w:rPr>
        <w:rFonts w:ascii="Wingdings" w:hAnsi="Wingdings" w:hint="default"/>
      </w:rPr>
    </w:lvl>
  </w:abstractNum>
  <w:abstractNum w:abstractNumId="19" w15:restartNumberingAfterBreak="0">
    <w:nsid w:val="4F164C02"/>
    <w:multiLevelType w:val="hybridMultilevel"/>
    <w:tmpl w:val="B6185018"/>
    <w:lvl w:ilvl="0" w:tplc="0415000F">
      <w:start w:val="1"/>
      <w:numFmt w:val="decimal"/>
      <w:lvlText w:val="%1."/>
      <w:lvlJc w:val="left"/>
      <w:pPr>
        <w:ind w:left="360" w:hanging="360"/>
      </w:pPr>
    </w:lvl>
    <w:lvl w:ilvl="1" w:tplc="04150019" w:tentative="1">
      <w:start w:val="1"/>
      <w:numFmt w:val="lowerLetter"/>
      <w:lvlText w:val="%2."/>
      <w:lvlJc w:val="left"/>
      <w:pPr>
        <w:ind w:left="872" w:hanging="360"/>
      </w:pPr>
    </w:lvl>
    <w:lvl w:ilvl="2" w:tplc="0415001B" w:tentative="1">
      <w:start w:val="1"/>
      <w:numFmt w:val="lowerRoman"/>
      <w:lvlText w:val="%3."/>
      <w:lvlJc w:val="right"/>
      <w:pPr>
        <w:ind w:left="1592" w:hanging="180"/>
      </w:pPr>
    </w:lvl>
    <w:lvl w:ilvl="3" w:tplc="0415000F" w:tentative="1">
      <w:start w:val="1"/>
      <w:numFmt w:val="decimal"/>
      <w:lvlText w:val="%4."/>
      <w:lvlJc w:val="left"/>
      <w:pPr>
        <w:ind w:left="2312" w:hanging="360"/>
      </w:pPr>
    </w:lvl>
    <w:lvl w:ilvl="4" w:tplc="04150019" w:tentative="1">
      <w:start w:val="1"/>
      <w:numFmt w:val="lowerLetter"/>
      <w:lvlText w:val="%5."/>
      <w:lvlJc w:val="left"/>
      <w:pPr>
        <w:ind w:left="3032" w:hanging="360"/>
      </w:pPr>
    </w:lvl>
    <w:lvl w:ilvl="5" w:tplc="0415001B" w:tentative="1">
      <w:start w:val="1"/>
      <w:numFmt w:val="lowerRoman"/>
      <w:lvlText w:val="%6."/>
      <w:lvlJc w:val="right"/>
      <w:pPr>
        <w:ind w:left="3752" w:hanging="180"/>
      </w:pPr>
    </w:lvl>
    <w:lvl w:ilvl="6" w:tplc="0415000F" w:tentative="1">
      <w:start w:val="1"/>
      <w:numFmt w:val="decimal"/>
      <w:lvlText w:val="%7."/>
      <w:lvlJc w:val="left"/>
      <w:pPr>
        <w:ind w:left="4472" w:hanging="360"/>
      </w:pPr>
    </w:lvl>
    <w:lvl w:ilvl="7" w:tplc="04150019" w:tentative="1">
      <w:start w:val="1"/>
      <w:numFmt w:val="lowerLetter"/>
      <w:lvlText w:val="%8."/>
      <w:lvlJc w:val="left"/>
      <w:pPr>
        <w:ind w:left="5192" w:hanging="360"/>
      </w:pPr>
    </w:lvl>
    <w:lvl w:ilvl="8" w:tplc="0415001B" w:tentative="1">
      <w:start w:val="1"/>
      <w:numFmt w:val="lowerRoman"/>
      <w:lvlText w:val="%9."/>
      <w:lvlJc w:val="right"/>
      <w:pPr>
        <w:ind w:left="5912" w:hanging="180"/>
      </w:pPr>
    </w:lvl>
  </w:abstractNum>
  <w:abstractNum w:abstractNumId="20" w15:restartNumberingAfterBreak="0">
    <w:nsid w:val="4FA7016B"/>
    <w:multiLevelType w:val="hybridMultilevel"/>
    <w:tmpl w:val="E874264E"/>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516B3CA7"/>
    <w:multiLevelType w:val="hybridMultilevel"/>
    <w:tmpl w:val="09CC3AF6"/>
    <w:lvl w:ilvl="0" w:tplc="D144B37C">
      <w:start w:val="1"/>
      <w:numFmt w:val="decimal"/>
      <w:lvlText w:val="%1."/>
      <w:lvlJc w:val="left"/>
      <w:pPr>
        <w:ind w:left="720" w:hanging="360"/>
      </w:pPr>
      <w:rPr>
        <w:rFonts w:ascii="CIDFont+F4" w:hAnsi="CIDFont+F4" w:cs="CIDFont+F4"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2E15349"/>
    <w:multiLevelType w:val="hybridMultilevel"/>
    <w:tmpl w:val="B80A09C0"/>
    <w:lvl w:ilvl="0" w:tplc="C802A23E">
      <w:start w:val="1"/>
      <w:numFmt w:val="decimal"/>
      <w:lvlText w:val="%1."/>
      <w:lvlJc w:val="left"/>
      <w:pPr>
        <w:ind w:left="644" w:hanging="360"/>
      </w:pPr>
      <w:rPr>
        <w:rFonts w:asciiTheme="minorHAnsi" w:hAnsiTheme="minorHAnsi" w:cstheme="minorHAnsi"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23" w15:restartNumberingAfterBreak="0">
    <w:nsid w:val="58EF0E4B"/>
    <w:multiLevelType w:val="hybridMultilevel"/>
    <w:tmpl w:val="90582C98"/>
    <w:lvl w:ilvl="0" w:tplc="C802A23E">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02707EB"/>
    <w:multiLevelType w:val="hybridMultilevel"/>
    <w:tmpl w:val="936E53D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DE94A1E"/>
    <w:multiLevelType w:val="hybridMultilevel"/>
    <w:tmpl w:val="4FE8E4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2A32829"/>
    <w:multiLevelType w:val="hybridMultilevel"/>
    <w:tmpl w:val="B80A09C0"/>
    <w:lvl w:ilvl="0" w:tplc="C802A23E">
      <w:start w:val="1"/>
      <w:numFmt w:val="decimal"/>
      <w:lvlText w:val="%1."/>
      <w:lvlJc w:val="left"/>
      <w:pPr>
        <w:ind w:left="644" w:hanging="360"/>
      </w:pPr>
      <w:rPr>
        <w:rFonts w:asciiTheme="minorHAnsi" w:hAnsiTheme="minorHAnsi" w:cstheme="minorHAnsi"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27" w15:restartNumberingAfterBreak="0">
    <w:nsid w:val="7AB828B6"/>
    <w:multiLevelType w:val="hybridMultilevel"/>
    <w:tmpl w:val="1F4E5FA4"/>
    <w:lvl w:ilvl="0" w:tplc="C802A23E">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4607D9"/>
    <w:multiLevelType w:val="hybridMultilevel"/>
    <w:tmpl w:val="4036A964"/>
    <w:lvl w:ilvl="0" w:tplc="0C848E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65623893">
    <w:abstractNumId w:val="21"/>
  </w:num>
  <w:num w:numId="2" w16cid:durableId="380635724">
    <w:abstractNumId w:val="14"/>
  </w:num>
  <w:num w:numId="3" w16cid:durableId="467942231">
    <w:abstractNumId w:val="9"/>
  </w:num>
  <w:num w:numId="4" w16cid:durableId="540630765">
    <w:abstractNumId w:val="2"/>
  </w:num>
  <w:num w:numId="5" w16cid:durableId="126094999">
    <w:abstractNumId w:val="8"/>
  </w:num>
  <w:num w:numId="6" w16cid:durableId="1489713454">
    <w:abstractNumId w:val="25"/>
  </w:num>
  <w:num w:numId="7" w16cid:durableId="1349066981">
    <w:abstractNumId w:val="23"/>
  </w:num>
  <w:num w:numId="8" w16cid:durableId="1296906030">
    <w:abstractNumId w:val="27"/>
  </w:num>
  <w:num w:numId="9" w16cid:durableId="623393120">
    <w:abstractNumId w:val="18"/>
  </w:num>
  <w:num w:numId="10" w16cid:durableId="367218514">
    <w:abstractNumId w:val="15"/>
  </w:num>
  <w:num w:numId="11" w16cid:durableId="69425949">
    <w:abstractNumId w:val="19"/>
  </w:num>
  <w:num w:numId="12" w16cid:durableId="211425068">
    <w:abstractNumId w:val="12"/>
  </w:num>
  <w:num w:numId="13" w16cid:durableId="2013413208">
    <w:abstractNumId w:val="28"/>
  </w:num>
  <w:num w:numId="14" w16cid:durableId="724839752">
    <w:abstractNumId w:val="3"/>
  </w:num>
  <w:num w:numId="15" w16cid:durableId="1570193734">
    <w:abstractNumId w:val="22"/>
  </w:num>
  <w:num w:numId="16" w16cid:durableId="1967810939">
    <w:abstractNumId w:val="24"/>
  </w:num>
  <w:num w:numId="17" w16cid:durableId="649140093">
    <w:abstractNumId w:val="6"/>
  </w:num>
  <w:num w:numId="18" w16cid:durableId="39675514">
    <w:abstractNumId w:val="4"/>
  </w:num>
  <w:num w:numId="19" w16cid:durableId="1779719656">
    <w:abstractNumId w:val="7"/>
  </w:num>
  <w:num w:numId="20" w16cid:durableId="516234954">
    <w:abstractNumId w:val="0"/>
  </w:num>
  <w:num w:numId="21" w16cid:durableId="219831396">
    <w:abstractNumId w:val="16"/>
  </w:num>
  <w:num w:numId="22" w16cid:durableId="1760981925">
    <w:abstractNumId w:val="20"/>
  </w:num>
  <w:num w:numId="23" w16cid:durableId="2097313422">
    <w:abstractNumId w:val="26"/>
  </w:num>
  <w:num w:numId="24" w16cid:durableId="1104886646">
    <w:abstractNumId w:val="11"/>
  </w:num>
  <w:num w:numId="25" w16cid:durableId="348992716">
    <w:abstractNumId w:val="1"/>
  </w:num>
  <w:num w:numId="26" w16cid:durableId="397435327">
    <w:abstractNumId w:val="17"/>
  </w:num>
  <w:num w:numId="27" w16cid:durableId="1331979482">
    <w:abstractNumId w:val="10"/>
  </w:num>
  <w:num w:numId="28" w16cid:durableId="1894851151">
    <w:abstractNumId w:val="13"/>
  </w:num>
  <w:num w:numId="29" w16cid:durableId="19276918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92A"/>
    <w:rsid w:val="0000518C"/>
    <w:rsid w:val="00011FBB"/>
    <w:rsid w:val="00041C6D"/>
    <w:rsid w:val="00055ADB"/>
    <w:rsid w:val="00057602"/>
    <w:rsid w:val="00065499"/>
    <w:rsid w:val="000672A7"/>
    <w:rsid w:val="00082506"/>
    <w:rsid w:val="00087B6D"/>
    <w:rsid w:val="000B3FBE"/>
    <w:rsid w:val="000B68AD"/>
    <w:rsid w:val="000C2293"/>
    <w:rsid w:val="000C2D34"/>
    <w:rsid w:val="000F415B"/>
    <w:rsid w:val="00115779"/>
    <w:rsid w:val="00121DF6"/>
    <w:rsid w:val="00143DC9"/>
    <w:rsid w:val="001741F3"/>
    <w:rsid w:val="001869B7"/>
    <w:rsid w:val="00194D6A"/>
    <w:rsid w:val="001A686E"/>
    <w:rsid w:val="001C1A06"/>
    <w:rsid w:val="001F5324"/>
    <w:rsid w:val="0021173A"/>
    <w:rsid w:val="00232BF4"/>
    <w:rsid w:val="00264F2E"/>
    <w:rsid w:val="00270C22"/>
    <w:rsid w:val="002754E1"/>
    <w:rsid w:val="00280B0C"/>
    <w:rsid w:val="0028292F"/>
    <w:rsid w:val="002D3F7E"/>
    <w:rsid w:val="003040A8"/>
    <w:rsid w:val="00304CD9"/>
    <w:rsid w:val="00315C98"/>
    <w:rsid w:val="0032422E"/>
    <w:rsid w:val="003437F8"/>
    <w:rsid w:val="00344CF2"/>
    <w:rsid w:val="003629F3"/>
    <w:rsid w:val="00376CD3"/>
    <w:rsid w:val="00383B7F"/>
    <w:rsid w:val="003855DF"/>
    <w:rsid w:val="00386180"/>
    <w:rsid w:val="003903D8"/>
    <w:rsid w:val="00395E93"/>
    <w:rsid w:val="003A7A09"/>
    <w:rsid w:val="003A7ADB"/>
    <w:rsid w:val="003B539F"/>
    <w:rsid w:val="003C2AE9"/>
    <w:rsid w:val="003D33BD"/>
    <w:rsid w:val="003D4E9D"/>
    <w:rsid w:val="003E059F"/>
    <w:rsid w:val="003F0D13"/>
    <w:rsid w:val="003F2D6E"/>
    <w:rsid w:val="003F7416"/>
    <w:rsid w:val="003F7BCF"/>
    <w:rsid w:val="004129A1"/>
    <w:rsid w:val="004167CD"/>
    <w:rsid w:val="00436929"/>
    <w:rsid w:val="004414AF"/>
    <w:rsid w:val="0046113C"/>
    <w:rsid w:val="00475760"/>
    <w:rsid w:val="0049241F"/>
    <w:rsid w:val="004A4FA8"/>
    <w:rsid w:val="004B2D23"/>
    <w:rsid w:val="004B73F0"/>
    <w:rsid w:val="004C4404"/>
    <w:rsid w:val="004D3A11"/>
    <w:rsid w:val="004E306F"/>
    <w:rsid w:val="004E3C9C"/>
    <w:rsid w:val="004F42C9"/>
    <w:rsid w:val="0051200C"/>
    <w:rsid w:val="00516F5A"/>
    <w:rsid w:val="00523CE2"/>
    <w:rsid w:val="00536C2D"/>
    <w:rsid w:val="005508A6"/>
    <w:rsid w:val="00550B96"/>
    <w:rsid w:val="00551ACB"/>
    <w:rsid w:val="00561C60"/>
    <w:rsid w:val="00565E6B"/>
    <w:rsid w:val="00571194"/>
    <w:rsid w:val="00572401"/>
    <w:rsid w:val="00586CC0"/>
    <w:rsid w:val="00592F25"/>
    <w:rsid w:val="005A043C"/>
    <w:rsid w:val="005A1A2F"/>
    <w:rsid w:val="005A57A9"/>
    <w:rsid w:val="005C4BB6"/>
    <w:rsid w:val="005F3329"/>
    <w:rsid w:val="00602975"/>
    <w:rsid w:val="006030CA"/>
    <w:rsid w:val="0060415E"/>
    <w:rsid w:val="00606F1C"/>
    <w:rsid w:val="0066406F"/>
    <w:rsid w:val="0068264D"/>
    <w:rsid w:val="006965DC"/>
    <w:rsid w:val="006B12E0"/>
    <w:rsid w:val="006B1390"/>
    <w:rsid w:val="006B3A6B"/>
    <w:rsid w:val="006B5A6D"/>
    <w:rsid w:val="006C0C79"/>
    <w:rsid w:val="006C5A7C"/>
    <w:rsid w:val="006F3624"/>
    <w:rsid w:val="006F767D"/>
    <w:rsid w:val="00702FDF"/>
    <w:rsid w:val="00710DD6"/>
    <w:rsid w:val="0072074F"/>
    <w:rsid w:val="00720AD8"/>
    <w:rsid w:val="00722EE1"/>
    <w:rsid w:val="0073747B"/>
    <w:rsid w:val="00741C9C"/>
    <w:rsid w:val="0074312B"/>
    <w:rsid w:val="00747FB8"/>
    <w:rsid w:val="00750F70"/>
    <w:rsid w:val="00764B8A"/>
    <w:rsid w:val="00767839"/>
    <w:rsid w:val="0077006E"/>
    <w:rsid w:val="00772F7B"/>
    <w:rsid w:val="00782232"/>
    <w:rsid w:val="007844DB"/>
    <w:rsid w:val="007857F2"/>
    <w:rsid w:val="00793E96"/>
    <w:rsid w:val="007A6E11"/>
    <w:rsid w:val="007B1054"/>
    <w:rsid w:val="007B1B22"/>
    <w:rsid w:val="007B5431"/>
    <w:rsid w:val="007C1933"/>
    <w:rsid w:val="007D4661"/>
    <w:rsid w:val="007F461F"/>
    <w:rsid w:val="007F7E0A"/>
    <w:rsid w:val="0080292A"/>
    <w:rsid w:val="0082178B"/>
    <w:rsid w:val="00841423"/>
    <w:rsid w:val="00846CE9"/>
    <w:rsid w:val="008535F8"/>
    <w:rsid w:val="00870296"/>
    <w:rsid w:val="00877ACB"/>
    <w:rsid w:val="0089190B"/>
    <w:rsid w:val="008B7FA2"/>
    <w:rsid w:val="008C1B0E"/>
    <w:rsid w:val="008C5473"/>
    <w:rsid w:val="008D55FC"/>
    <w:rsid w:val="008E1967"/>
    <w:rsid w:val="008F2CA1"/>
    <w:rsid w:val="00917806"/>
    <w:rsid w:val="009204AA"/>
    <w:rsid w:val="00920CE7"/>
    <w:rsid w:val="0096711F"/>
    <w:rsid w:val="009875B6"/>
    <w:rsid w:val="0099691B"/>
    <w:rsid w:val="009A0B52"/>
    <w:rsid w:val="009B7910"/>
    <w:rsid w:val="009C1F76"/>
    <w:rsid w:val="009C4D32"/>
    <w:rsid w:val="009C6FAB"/>
    <w:rsid w:val="009D2692"/>
    <w:rsid w:val="009F7CE8"/>
    <w:rsid w:val="00A23BB4"/>
    <w:rsid w:val="00A35131"/>
    <w:rsid w:val="00A46FED"/>
    <w:rsid w:val="00A51D62"/>
    <w:rsid w:val="00A52A39"/>
    <w:rsid w:val="00A57476"/>
    <w:rsid w:val="00A7642C"/>
    <w:rsid w:val="00A76DDB"/>
    <w:rsid w:val="00A771CA"/>
    <w:rsid w:val="00A8110E"/>
    <w:rsid w:val="00A87423"/>
    <w:rsid w:val="00A97CBD"/>
    <w:rsid w:val="00AA06A8"/>
    <w:rsid w:val="00AA12CF"/>
    <w:rsid w:val="00AA7AB1"/>
    <w:rsid w:val="00AB05B0"/>
    <w:rsid w:val="00AB243A"/>
    <w:rsid w:val="00AC1767"/>
    <w:rsid w:val="00AC71E9"/>
    <w:rsid w:val="00AD24F8"/>
    <w:rsid w:val="00AF4790"/>
    <w:rsid w:val="00B10F1C"/>
    <w:rsid w:val="00B22B31"/>
    <w:rsid w:val="00B310F6"/>
    <w:rsid w:val="00B31E0D"/>
    <w:rsid w:val="00B3205E"/>
    <w:rsid w:val="00B35AA8"/>
    <w:rsid w:val="00B50552"/>
    <w:rsid w:val="00B507F2"/>
    <w:rsid w:val="00B75FC5"/>
    <w:rsid w:val="00B868B0"/>
    <w:rsid w:val="00B976E3"/>
    <w:rsid w:val="00BC3743"/>
    <w:rsid w:val="00BC69F8"/>
    <w:rsid w:val="00BD011A"/>
    <w:rsid w:val="00BD6B44"/>
    <w:rsid w:val="00BF622D"/>
    <w:rsid w:val="00C0277E"/>
    <w:rsid w:val="00C11888"/>
    <w:rsid w:val="00C20ECF"/>
    <w:rsid w:val="00C249FB"/>
    <w:rsid w:val="00C35375"/>
    <w:rsid w:val="00C61F2C"/>
    <w:rsid w:val="00C64C71"/>
    <w:rsid w:val="00C6596E"/>
    <w:rsid w:val="00C82667"/>
    <w:rsid w:val="00C9753E"/>
    <w:rsid w:val="00CA7A99"/>
    <w:rsid w:val="00CB3C98"/>
    <w:rsid w:val="00CC2A67"/>
    <w:rsid w:val="00CC40C9"/>
    <w:rsid w:val="00CD5157"/>
    <w:rsid w:val="00CE6E34"/>
    <w:rsid w:val="00CF32CD"/>
    <w:rsid w:val="00D001E7"/>
    <w:rsid w:val="00D05C13"/>
    <w:rsid w:val="00D55132"/>
    <w:rsid w:val="00D61DD1"/>
    <w:rsid w:val="00D76A45"/>
    <w:rsid w:val="00D81485"/>
    <w:rsid w:val="00DB3669"/>
    <w:rsid w:val="00DB792C"/>
    <w:rsid w:val="00DB7C7F"/>
    <w:rsid w:val="00DE07CC"/>
    <w:rsid w:val="00DE1567"/>
    <w:rsid w:val="00DF15CE"/>
    <w:rsid w:val="00DF62A6"/>
    <w:rsid w:val="00E24046"/>
    <w:rsid w:val="00E27195"/>
    <w:rsid w:val="00E40EDF"/>
    <w:rsid w:val="00E52B75"/>
    <w:rsid w:val="00E605FA"/>
    <w:rsid w:val="00E62DF9"/>
    <w:rsid w:val="00E728C4"/>
    <w:rsid w:val="00E73426"/>
    <w:rsid w:val="00E93293"/>
    <w:rsid w:val="00EB4E21"/>
    <w:rsid w:val="00EC31E6"/>
    <w:rsid w:val="00F02AAA"/>
    <w:rsid w:val="00F02FBC"/>
    <w:rsid w:val="00F329F2"/>
    <w:rsid w:val="00F444E7"/>
    <w:rsid w:val="00F509E0"/>
    <w:rsid w:val="00F80D96"/>
    <w:rsid w:val="00F94B4F"/>
    <w:rsid w:val="00F955A0"/>
    <w:rsid w:val="00FA6C4C"/>
    <w:rsid w:val="00FE2D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EB0EDA3"/>
  <w15:docId w15:val="{E0430ADB-33F4-4704-8754-48B47EC53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1FB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B7FA2"/>
    <w:pPr>
      <w:ind w:left="720"/>
      <w:contextualSpacing/>
    </w:pPr>
  </w:style>
  <w:style w:type="table" w:styleId="Tabela-Siatka">
    <w:name w:val="Table Grid"/>
    <w:basedOn w:val="Standardowy"/>
    <w:uiPriority w:val="59"/>
    <w:rsid w:val="007F7E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Odwoaniedokomentarza">
    <w:name w:val="annotation reference"/>
    <w:basedOn w:val="Domylnaczcionkaakapitu"/>
    <w:uiPriority w:val="99"/>
    <w:semiHidden/>
    <w:unhideWhenUsed/>
    <w:rsid w:val="0046113C"/>
    <w:rPr>
      <w:sz w:val="16"/>
      <w:szCs w:val="16"/>
    </w:rPr>
  </w:style>
  <w:style w:type="paragraph" w:styleId="Tekstkomentarza">
    <w:name w:val="annotation text"/>
    <w:basedOn w:val="Normalny"/>
    <w:link w:val="TekstkomentarzaZnak"/>
    <w:uiPriority w:val="99"/>
    <w:semiHidden/>
    <w:unhideWhenUsed/>
    <w:rsid w:val="0046113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13C"/>
    <w:rPr>
      <w:sz w:val="20"/>
      <w:szCs w:val="20"/>
    </w:rPr>
  </w:style>
  <w:style w:type="paragraph" w:styleId="Tematkomentarza">
    <w:name w:val="annotation subject"/>
    <w:basedOn w:val="Tekstkomentarza"/>
    <w:next w:val="Tekstkomentarza"/>
    <w:link w:val="TematkomentarzaZnak"/>
    <w:uiPriority w:val="99"/>
    <w:semiHidden/>
    <w:unhideWhenUsed/>
    <w:rsid w:val="0046113C"/>
    <w:rPr>
      <w:b/>
      <w:bCs/>
    </w:rPr>
  </w:style>
  <w:style w:type="character" w:customStyle="1" w:styleId="TematkomentarzaZnak">
    <w:name w:val="Temat komentarza Znak"/>
    <w:basedOn w:val="TekstkomentarzaZnak"/>
    <w:link w:val="Tematkomentarza"/>
    <w:uiPriority w:val="99"/>
    <w:semiHidden/>
    <w:rsid w:val="0046113C"/>
    <w:rPr>
      <w:b/>
      <w:bCs/>
      <w:sz w:val="20"/>
      <w:szCs w:val="20"/>
    </w:rPr>
  </w:style>
  <w:style w:type="paragraph" w:styleId="Tekstdymka">
    <w:name w:val="Balloon Text"/>
    <w:basedOn w:val="Normalny"/>
    <w:link w:val="TekstdymkaZnak"/>
    <w:uiPriority w:val="99"/>
    <w:semiHidden/>
    <w:unhideWhenUsed/>
    <w:rsid w:val="003F2D6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F2D6E"/>
    <w:rPr>
      <w:rFonts w:ascii="Segoe UI" w:hAnsi="Segoe UI" w:cs="Segoe UI"/>
      <w:sz w:val="18"/>
      <w:szCs w:val="18"/>
    </w:rPr>
  </w:style>
  <w:style w:type="character" w:customStyle="1" w:styleId="Teksttreci">
    <w:name w:val="Tekst treści_"/>
    <w:basedOn w:val="Domylnaczcionkaakapitu"/>
    <w:link w:val="Teksttreci0"/>
    <w:rsid w:val="006965DC"/>
    <w:rPr>
      <w:rFonts w:ascii="Times New Roman" w:eastAsia="Times New Roman" w:hAnsi="Times New Roman" w:cs="Times New Roman"/>
    </w:rPr>
  </w:style>
  <w:style w:type="paragraph" w:customStyle="1" w:styleId="Teksttreci0">
    <w:name w:val="Tekst treści"/>
    <w:basedOn w:val="Normalny"/>
    <w:link w:val="Teksttreci"/>
    <w:rsid w:val="006965DC"/>
    <w:pPr>
      <w:widowControl w:val="0"/>
      <w:spacing w:after="0" w:line="300" w:lineRule="auto"/>
    </w:pPr>
    <w:rPr>
      <w:rFonts w:ascii="Times New Roman" w:eastAsia="Times New Roman" w:hAnsi="Times New Roman" w:cs="Times New Roman"/>
    </w:rPr>
  </w:style>
  <w:style w:type="paragraph" w:styleId="Nagwek">
    <w:name w:val="header"/>
    <w:basedOn w:val="Normalny"/>
    <w:link w:val="NagwekZnak"/>
    <w:uiPriority w:val="99"/>
    <w:unhideWhenUsed/>
    <w:rsid w:val="00C249F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249FB"/>
  </w:style>
  <w:style w:type="paragraph" w:styleId="Stopka">
    <w:name w:val="footer"/>
    <w:basedOn w:val="Normalny"/>
    <w:link w:val="StopkaZnak"/>
    <w:uiPriority w:val="99"/>
    <w:unhideWhenUsed/>
    <w:rsid w:val="00C249F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24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3973">
      <w:bodyDiv w:val="1"/>
      <w:marLeft w:val="0"/>
      <w:marRight w:val="0"/>
      <w:marTop w:val="0"/>
      <w:marBottom w:val="0"/>
      <w:divBdr>
        <w:top w:val="none" w:sz="0" w:space="0" w:color="auto"/>
        <w:left w:val="none" w:sz="0" w:space="0" w:color="auto"/>
        <w:bottom w:val="none" w:sz="0" w:space="0" w:color="auto"/>
        <w:right w:val="none" w:sz="0" w:space="0" w:color="auto"/>
      </w:divBdr>
    </w:div>
    <w:div w:id="164596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0F374-54E3-4797-AAB2-CDE786DE5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Pages>
  <Words>2497</Words>
  <Characters>14987</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cfilaber</dc:creator>
  <cp:lastModifiedBy>Jolanta Łuczaj</cp:lastModifiedBy>
  <cp:revision>9</cp:revision>
  <cp:lastPrinted>2023-06-30T12:21:00Z</cp:lastPrinted>
  <dcterms:created xsi:type="dcterms:W3CDTF">2023-06-27T12:27:00Z</dcterms:created>
  <dcterms:modified xsi:type="dcterms:W3CDTF">2023-06-30T12:21:00Z</dcterms:modified>
</cp:coreProperties>
</file>