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6606D" w14:textId="77777777" w:rsidR="00305DE5" w:rsidRDefault="00305DE5" w:rsidP="00305DE5">
      <w:pPr>
        <w:jc w:val="center"/>
        <w:rPr>
          <w:b/>
          <w:sz w:val="24"/>
          <w:szCs w:val="24"/>
        </w:rPr>
      </w:pPr>
    </w:p>
    <w:p w14:paraId="28FE1EF3" w14:textId="77777777" w:rsidR="00305DE5" w:rsidRDefault="00305DE5" w:rsidP="00305DE5">
      <w:pPr>
        <w:jc w:val="center"/>
        <w:rPr>
          <w:b/>
          <w:sz w:val="24"/>
          <w:szCs w:val="24"/>
        </w:rPr>
      </w:pPr>
    </w:p>
    <w:p w14:paraId="71EAAFFA" w14:textId="77777777" w:rsidR="00305DE5" w:rsidRPr="00305DE5" w:rsidRDefault="00305DE5" w:rsidP="00305DE5">
      <w:pPr>
        <w:tabs>
          <w:tab w:val="left" w:pos="1418"/>
        </w:tabs>
        <w:suppressAutoHyphens w:val="0"/>
        <w:overflowPunct/>
        <w:autoSpaceDE/>
        <w:jc w:val="both"/>
        <w:textAlignment w:val="auto"/>
        <w:rPr>
          <w:iCs/>
          <w:kern w:val="0"/>
          <w:sz w:val="22"/>
          <w:szCs w:val="22"/>
          <w:lang w:eastAsia="pl-PL"/>
        </w:rPr>
      </w:pPr>
    </w:p>
    <w:p w14:paraId="536DEC6D" w14:textId="77777777" w:rsidR="00305DE5" w:rsidRPr="00305DE5" w:rsidRDefault="00305DE5" w:rsidP="00305DE5">
      <w:pPr>
        <w:tabs>
          <w:tab w:val="left" w:pos="1418"/>
        </w:tabs>
        <w:suppressAutoHyphens w:val="0"/>
        <w:overflowPunct/>
        <w:autoSpaceDE/>
        <w:spacing w:line="360" w:lineRule="auto"/>
        <w:jc w:val="center"/>
        <w:textAlignment w:val="auto"/>
        <w:rPr>
          <w:b/>
          <w:iCs/>
          <w:kern w:val="0"/>
          <w:sz w:val="22"/>
          <w:szCs w:val="22"/>
          <w:lang w:eastAsia="pl-PL"/>
        </w:rPr>
      </w:pPr>
      <w:r w:rsidRPr="00305DE5">
        <w:rPr>
          <w:b/>
          <w:iCs/>
          <w:kern w:val="0"/>
          <w:sz w:val="22"/>
          <w:szCs w:val="22"/>
          <w:lang w:eastAsia="pl-PL"/>
        </w:rPr>
        <w:t xml:space="preserve">WYKAZ NIERUCHOMOŚCI   </w:t>
      </w:r>
    </w:p>
    <w:p w14:paraId="3B13ECF0" w14:textId="77777777" w:rsidR="00305DE5" w:rsidRPr="00305DE5" w:rsidRDefault="00305DE5" w:rsidP="00305DE5">
      <w:pPr>
        <w:tabs>
          <w:tab w:val="left" w:pos="1418"/>
        </w:tabs>
        <w:suppressAutoHyphens w:val="0"/>
        <w:overflowPunct/>
        <w:autoSpaceDE/>
        <w:spacing w:line="360" w:lineRule="auto"/>
        <w:jc w:val="center"/>
        <w:textAlignment w:val="auto"/>
        <w:rPr>
          <w:b/>
          <w:kern w:val="0"/>
          <w:sz w:val="22"/>
          <w:szCs w:val="22"/>
          <w:lang w:eastAsia="pl-PL"/>
        </w:rPr>
      </w:pPr>
      <w:r w:rsidRPr="00305DE5">
        <w:rPr>
          <w:b/>
          <w:kern w:val="0"/>
          <w:sz w:val="22"/>
          <w:szCs w:val="22"/>
          <w:lang w:eastAsia="pl-PL"/>
        </w:rPr>
        <w:t xml:space="preserve">położonej w mieście Helu </w:t>
      </w:r>
      <w:r w:rsidRPr="00305DE5">
        <w:rPr>
          <w:b/>
          <w:i/>
          <w:kern w:val="0"/>
          <w:sz w:val="22"/>
          <w:szCs w:val="22"/>
          <w:lang w:eastAsia="pl-PL"/>
        </w:rPr>
        <w:t xml:space="preserve"> </w:t>
      </w:r>
      <w:r w:rsidRPr="00305DE5">
        <w:rPr>
          <w:b/>
          <w:kern w:val="0"/>
          <w:sz w:val="22"/>
          <w:szCs w:val="22"/>
          <w:lang w:eastAsia="pl-PL"/>
        </w:rPr>
        <w:t xml:space="preserve"> </w:t>
      </w:r>
    </w:p>
    <w:p w14:paraId="067576C7" w14:textId="624D8199" w:rsidR="00305DE5" w:rsidRPr="00305DE5" w:rsidRDefault="00305DE5" w:rsidP="00305DE5">
      <w:pPr>
        <w:tabs>
          <w:tab w:val="left" w:pos="1418"/>
        </w:tabs>
        <w:suppressAutoHyphens w:val="0"/>
        <w:overflowPunct/>
        <w:autoSpaceDE/>
        <w:spacing w:line="360" w:lineRule="auto"/>
        <w:jc w:val="center"/>
        <w:textAlignment w:val="auto"/>
        <w:rPr>
          <w:b/>
          <w:kern w:val="0"/>
          <w:sz w:val="22"/>
          <w:szCs w:val="22"/>
          <w:lang w:eastAsia="pl-PL"/>
        </w:rPr>
      </w:pPr>
      <w:r w:rsidRPr="00305DE5">
        <w:rPr>
          <w:b/>
          <w:kern w:val="0"/>
          <w:sz w:val="22"/>
          <w:szCs w:val="22"/>
          <w:lang w:eastAsia="pl-PL"/>
        </w:rPr>
        <w:t xml:space="preserve">przeznaczonej do </w:t>
      </w:r>
      <w:r w:rsidRPr="003C7F3E">
        <w:rPr>
          <w:b/>
          <w:kern w:val="0"/>
          <w:sz w:val="22"/>
          <w:szCs w:val="22"/>
          <w:lang w:eastAsia="pl-PL"/>
        </w:rPr>
        <w:t>użyczenia</w:t>
      </w:r>
    </w:p>
    <w:p w14:paraId="635A5D9F" w14:textId="77777777" w:rsidR="00305DE5" w:rsidRPr="00305DE5" w:rsidRDefault="00305DE5" w:rsidP="00305DE5">
      <w:pPr>
        <w:suppressAutoHyphens w:val="0"/>
        <w:overflowPunct/>
        <w:autoSpaceDE/>
        <w:jc w:val="both"/>
        <w:textAlignment w:val="auto"/>
        <w:rPr>
          <w:i/>
          <w:kern w:val="0"/>
          <w:sz w:val="22"/>
          <w:szCs w:val="22"/>
          <w:lang w:eastAsia="pl-PL"/>
        </w:rPr>
      </w:pPr>
    </w:p>
    <w:p w14:paraId="1CC698D8" w14:textId="77777777" w:rsidR="00305DE5" w:rsidRPr="00305DE5" w:rsidRDefault="00305DE5" w:rsidP="00305DE5">
      <w:pPr>
        <w:suppressAutoHyphens w:val="0"/>
        <w:overflowPunct/>
        <w:autoSpaceDE/>
        <w:jc w:val="both"/>
        <w:textAlignment w:val="auto"/>
        <w:rPr>
          <w:i/>
          <w:kern w:val="0"/>
          <w:sz w:val="22"/>
          <w:szCs w:val="22"/>
          <w:lang w:eastAsia="pl-PL"/>
        </w:rPr>
      </w:pPr>
    </w:p>
    <w:p w14:paraId="09E26885" w14:textId="7CF93D40" w:rsidR="00305DE5" w:rsidRPr="00305DE5" w:rsidRDefault="00305DE5" w:rsidP="00C42431">
      <w:pPr>
        <w:suppressAutoHyphens w:val="0"/>
        <w:overflowPunct/>
        <w:autoSpaceDE/>
        <w:spacing w:line="276" w:lineRule="auto"/>
        <w:ind w:firstLine="708"/>
        <w:jc w:val="both"/>
        <w:textAlignment w:val="auto"/>
        <w:rPr>
          <w:rFonts w:eastAsiaTheme="minorHAnsi"/>
          <w:kern w:val="0"/>
          <w:sz w:val="22"/>
          <w:szCs w:val="22"/>
          <w:lang w:eastAsia="pl-PL"/>
        </w:rPr>
      </w:pPr>
      <w:r w:rsidRPr="00305DE5">
        <w:rPr>
          <w:rFonts w:eastAsiaTheme="minorHAnsi"/>
          <w:kern w:val="0"/>
          <w:sz w:val="22"/>
          <w:szCs w:val="22"/>
          <w:lang w:eastAsia="pl-PL"/>
        </w:rPr>
        <w:t xml:space="preserve">Na podstawie art. 35 ustawy z dnia 21 sierpnia 1997 roku o gospodarce nieruchomościami                                                  (j. t. Dz. U. z 2023 poz.344,1113,1463,1506) Burmistrz  Helu podaje do publicznej wiadomości wykaz nieruchomości położonej w Helu, przeznaczonej do </w:t>
      </w:r>
      <w:r w:rsidRPr="003C7F3E">
        <w:rPr>
          <w:rFonts w:eastAsiaTheme="minorHAnsi"/>
          <w:kern w:val="0"/>
          <w:sz w:val="22"/>
          <w:szCs w:val="22"/>
          <w:lang w:eastAsia="pl-PL"/>
        </w:rPr>
        <w:t>użyczenia</w:t>
      </w:r>
      <w:r w:rsidR="00C42431">
        <w:rPr>
          <w:rFonts w:eastAsiaTheme="minorHAnsi"/>
          <w:kern w:val="0"/>
          <w:sz w:val="22"/>
          <w:szCs w:val="22"/>
          <w:lang w:eastAsia="pl-PL"/>
        </w:rPr>
        <w:t xml:space="preserve"> </w:t>
      </w:r>
    </w:p>
    <w:p w14:paraId="4DD065D2" w14:textId="77777777" w:rsidR="00305DE5" w:rsidRPr="00305DE5" w:rsidRDefault="00305DE5" w:rsidP="00305DE5">
      <w:pPr>
        <w:suppressAutoHyphens w:val="0"/>
        <w:overflowPunct/>
        <w:autoSpaceDE/>
        <w:spacing w:line="276" w:lineRule="auto"/>
        <w:jc w:val="both"/>
        <w:textAlignment w:val="auto"/>
        <w:rPr>
          <w:rFonts w:eastAsiaTheme="minorHAnsi"/>
          <w:kern w:val="0"/>
          <w:sz w:val="22"/>
          <w:szCs w:val="22"/>
          <w:lang w:eastAsia="pl-PL"/>
        </w:rPr>
      </w:pPr>
    </w:p>
    <w:p w14:paraId="7B8B0ACB" w14:textId="478419D8" w:rsidR="00305DE5" w:rsidRPr="003C7F3E" w:rsidRDefault="009F6201" w:rsidP="00305DE5">
      <w:pPr>
        <w:jc w:val="both"/>
        <w:rPr>
          <w:b/>
          <w:bCs/>
          <w:sz w:val="22"/>
          <w:szCs w:val="22"/>
        </w:rPr>
      </w:pPr>
      <w:r w:rsidRPr="003C7F3E">
        <w:rPr>
          <w:b/>
          <w:bCs/>
          <w:sz w:val="22"/>
          <w:szCs w:val="22"/>
        </w:rPr>
        <w:t>Przedmiot użyczenia</w:t>
      </w:r>
    </w:p>
    <w:p w14:paraId="57DC16A5" w14:textId="77777777" w:rsidR="009F6201" w:rsidRPr="003C7F3E" w:rsidRDefault="009F6201" w:rsidP="009F6201">
      <w:pPr>
        <w:overflowPunct/>
        <w:autoSpaceDE/>
        <w:jc w:val="center"/>
        <w:textAlignment w:val="auto"/>
        <w:rPr>
          <w:kern w:val="0"/>
          <w:sz w:val="22"/>
          <w:szCs w:val="22"/>
          <w:lang w:eastAsia="ar-SA"/>
        </w:rPr>
      </w:pPr>
    </w:p>
    <w:p w14:paraId="315D9946" w14:textId="3594B2A2" w:rsidR="009F6201" w:rsidRPr="003C7F3E" w:rsidRDefault="00C42431" w:rsidP="009F6201">
      <w:pPr>
        <w:overflowPunct/>
        <w:autoSpaceDE/>
        <w:jc w:val="both"/>
        <w:textAlignment w:val="auto"/>
        <w:rPr>
          <w:kern w:val="0"/>
          <w:sz w:val="22"/>
          <w:szCs w:val="22"/>
          <w:lang w:eastAsia="ar-SA"/>
        </w:rPr>
      </w:pPr>
      <w:r>
        <w:rPr>
          <w:kern w:val="0"/>
          <w:sz w:val="22"/>
          <w:szCs w:val="22"/>
          <w:lang w:eastAsia="ar-SA"/>
        </w:rPr>
        <w:t>B</w:t>
      </w:r>
      <w:r w:rsidR="009F6201" w:rsidRPr="003C7F3E">
        <w:rPr>
          <w:kern w:val="0"/>
          <w:sz w:val="22"/>
          <w:szCs w:val="22"/>
          <w:lang w:eastAsia="ar-SA"/>
        </w:rPr>
        <w:t>udynek zaplecza socjalnego dla portu jachtowego wraz punktem informacji turystycznej</w:t>
      </w:r>
      <w:r>
        <w:rPr>
          <w:kern w:val="0"/>
          <w:sz w:val="22"/>
          <w:szCs w:val="22"/>
          <w:lang w:eastAsia="ar-SA"/>
        </w:rPr>
        <w:t xml:space="preserve">  oraz</w:t>
      </w:r>
      <w:r w:rsidR="009F6201" w:rsidRPr="003C7F3E">
        <w:rPr>
          <w:kern w:val="0"/>
          <w:sz w:val="22"/>
          <w:szCs w:val="22"/>
          <w:lang w:eastAsia="ar-SA"/>
        </w:rPr>
        <w:t xml:space="preserve"> kontenerem biurowym, położonym w Helu, w porcie morskim, na </w:t>
      </w:r>
      <w:r w:rsidR="009545D4">
        <w:rPr>
          <w:kern w:val="0"/>
          <w:sz w:val="22"/>
          <w:szCs w:val="22"/>
          <w:lang w:eastAsia="ar-SA"/>
        </w:rPr>
        <w:t>części</w:t>
      </w:r>
      <w:r w:rsidR="009F6201" w:rsidRPr="003C7F3E">
        <w:rPr>
          <w:kern w:val="0"/>
          <w:sz w:val="22"/>
          <w:szCs w:val="22"/>
          <w:lang w:eastAsia="ar-SA"/>
        </w:rPr>
        <w:t xml:space="preserve"> działki  </w:t>
      </w:r>
      <w:proofErr w:type="spellStart"/>
      <w:r w:rsidR="009F6201" w:rsidRPr="003C7F3E">
        <w:rPr>
          <w:kern w:val="0"/>
          <w:sz w:val="22"/>
          <w:szCs w:val="22"/>
          <w:lang w:eastAsia="ar-SA"/>
        </w:rPr>
        <w:t>ozn</w:t>
      </w:r>
      <w:proofErr w:type="spellEnd"/>
      <w:r w:rsidR="009F6201" w:rsidRPr="003C7F3E">
        <w:rPr>
          <w:kern w:val="0"/>
          <w:sz w:val="22"/>
          <w:szCs w:val="22"/>
          <w:lang w:eastAsia="ar-SA"/>
        </w:rPr>
        <w:t xml:space="preserve">.  geod. nr  573/54 </w:t>
      </w:r>
      <w:r w:rsidR="009545D4">
        <w:rPr>
          <w:kern w:val="0"/>
          <w:sz w:val="22"/>
          <w:szCs w:val="22"/>
          <w:lang w:eastAsia="ar-SA"/>
        </w:rPr>
        <w:t>o pow.0,4963 ha</w:t>
      </w:r>
      <w:r>
        <w:rPr>
          <w:kern w:val="0"/>
          <w:sz w:val="22"/>
          <w:szCs w:val="22"/>
          <w:lang w:eastAsia="ar-SA"/>
        </w:rPr>
        <w:t xml:space="preserve"> ( uprzednio dz.573/40)  KW GD2W/00025334/5 </w:t>
      </w:r>
      <w:r w:rsidR="009F6201" w:rsidRPr="003C7F3E">
        <w:rPr>
          <w:kern w:val="0"/>
          <w:sz w:val="22"/>
          <w:szCs w:val="22"/>
          <w:lang w:eastAsia="ar-SA"/>
        </w:rPr>
        <w:t xml:space="preserve">będącej w użytkowaniu wieczystym </w:t>
      </w:r>
      <w:r>
        <w:rPr>
          <w:kern w:val="0"/>
          <w:sz w:val="22"/>
          <w:szCs w:val="22"/>
          <w:lang w:eastAsia="ar-SA"/>
        </w:rPr>
        <w:t>Zarządu Portu Morskiego Hel spółka z o.o. z siedzibą w Helu.</w:t>
      </w:r>
    </w:p>
    <w:p w14:paraId="17B0AC7B" w14:textId="77777777" w:rsidR="009F6201" w:rsidRPr="003C7F3E" w:rsidRDefault="009F6201" w:rsidP="009F6201">
      <w:pPr>
        <w:overflowPunct/>
        <w:autoSpaceDE/>
        <w:jc w:val="both"/>
        <w:textAlignment w:val="auto"/>
        <w:rPr>
          <w:kern w:val="0"/>
          <w:sz w:val="22"/>
          <w:szCs w:val="22"/>
          <w:lang w:eastAsia="ar-SA"/>
        </w:rPr>
      </w:pPr>
    </w:p>
    <w:p w14:paraId="737741AA" w14:textId="7121B0E2" w:rsidR="009F6201" w:rsidRPr="003C7F3E" w:rsidRDefault="009F6201" w:rsidP="009F6201">
      <w:pPr>
        <w:overflowPunct/>
        <w:autoSpaceDE/>
        <w:jc w:val="both"/>
        <w:textAlignment w:val="auto"/>
        <w:rPr>
          <w:b/>
          <w:bCs/>
          <w:kern w:val="0"/>
          <w:sz w:val="22"/>
          <w:szCs w:val="22"/>
          <w:lang w:eastAsia="ar-SA"/>
        </w:rPr>
      </w:pPr>
      <w:r w:rsidRPr="003C7F3E">
        <w:rPr>
          <w:b/>
          <w:bCs/>
          <w:kern w:val="0"/>
          <w:sz w:val="22"/>
          <w:szCs w:val="22"/>
          <w:lang w:eastAsia="ar-SA"/>
        </w:rPr>
        <w:t>Termin</w:t>
      </w:r>
    </w:p>
    <w:p w14:paraId="7E66D561" w14:textId="77777777" w:rsidR="009F6201" w:rsidRPr="003C7F3E" w:rsidRDefault="009F6201" w:rsidP="009F6201">
      <w:pPr>
        <w:overflowPunct/>
        <w:autoSpaceDE/>
        <w:jc w:val="both"/>
        <w:textAlignment w:val="auto"/>
        <w:rPr>
          <w:b/>
          <w:bCs/>
          <w:kern w:val="0"/>
          <w:sz w:val="22"/>
          <w:szCs w:val="22"/>
          <w:lang w:eastAsia="ar-SA"/>
        </w:rPr>
      </w:pPr>
    </w:p>
    <w:p w14:paraId="1EA98BDA" w14:textId="0DE058D0" w:rsidR="009F6201" w:rsidRPr="00C42431" w:rsidRDefault="009F6201" w:rsidP="009F6201">
      <w:pPr>
        <w:overflowPunct/>
        <w:autoSpaceDE/>
        <w:jc w:val="both"/>
        <w:textAlignment w:val="auto"/>
        <w:rPr>
          <w:kern w:val="0"/>
          <w:sz w:val="22"/>
          <w:szCs w:val="22"/>
          <w:lang w:eastAsia="ar-SA"/>
        </w:rPr>
      </w:pPr>
      <w:r w:rsidRPr="00C42431">
        <w:rPr>
          <w:kern w:val="0"/>
          <w:sz w:val="22"/>
          <w:szCs w:val="22"/>
          <w:lang w:eastAsia="ar-SA"/>
        </w:rPr>
        <w:t>Oddani</w:t>
      </w:r>
      <w:r w:rsidR="00C42431" w:rsidRPr="00C42431">
        <w:rPr>
          <w:kern w:val="0"/>
          <w:sz w:val="22"/>
          <w:szCs w:val="22"/>
          <w:lang w:eastAsia="ar-SA"/>
        </w:rPr>
        <w:t>e</w:t>
      </w:r>
      <w:r w:rsidRPr="00C42431">
        <w:rPr>
          <w:kern w:val="0"/>
          <w:sz w:val="22"/>
          <w:szCs w:val="22"/>
          <w:lang w:eastAsia="ar-SA"/>
        </w:rPr>
        <w:t xml:space="preserve"> w użyczenie następuje od dnia 01 stycznia 2024 roku do 31 grudnia 20</w:t>
      </w:r>
      <w:r w:rsidR="003C7F3E" w:rsidRPr="00C42431">
        <w:rPr>
          <w:kern w:val="0"/>
          <w:sz w:val="22"/>
          <w:szCs w:val="22"/>
          <w:lang w:eastAsia="ar-SA"/>
        </w:rPr>
        <w:t>3</w:t>
      </w:r>
      <w:r w:rsidRPr="00C42431">
        <w:rPr>
          <w:kern w:val="0"/>
          <w:sz w:val="22"/>
          <w:szCs w:val="22"/>
          <w:lang w:eastAsia="ar-SA"/>
        </w:rPr>
        <w:t>3 roku.</w:t>
      </w:r>
      <w:r w:rsidR="00C42431">
        <w:rPr>
          <w:kern w:val="0"/>
          <w:sz w:val="22"/>
          <w:szCs w:val="22"/>
          <w:lang w:eastAsia="ar-SA"/>
        </w:rPr>
        <w:t xml:space="preserve"> Jest to kontynuacja umowy użyczenia zawartej dnia 19 sierpnia 2015 roku.</w:t>
      </w:r>
    </w:p>
    <w:p w14:paraId="1C800B6F" w14:textId="6E8C03CA" w:rsidR="00305DE5" w:rsidRPr="003C7F3E" w:rsidRDefault="00305DE5" w:rsidP="00305DE5">
      <w:pPr>
        <w:jc w:val="both"/>
        <w:rPr>
          <w:sz w:val="22"/>
          <w:szCs w:val="22"/>
        </w:rPr>
      </w:pPr>
    </w:p>
    <w:p w14:paraId="6CE84758" w14:textId="1773E366" w:rsidR="00305DE5" w:rsidRPr="003C7F3E" w:rsidRDefault="00C42431" w:rsidP="00305DE5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Koszty</w:t>
      </w:r>
    </w:p>
    <w:p w14:paraId="2605EAFD" w14:textId="54C745EC" w:rsidR="00305DE5" w:rsidRPr="003C7F3E" w:rsidRDefault="00305DE5" w:rsidP="00305DE5">
      <w:pPr>
        <w:jc w:val="both"/>
        <w:rPr>
          <w:sz w:val="22"/>
          <w:szCs w:val="22"/>
        </w:rPr>
      </w:pPr>
      <w:r w:rsidRPr="003C7F3E">
        <w:rPr>
          <w:sz w:val="22"/>
          <w:szCs w:val="22"/>
        </w:rPr>
        <w:tab/>
        <w:t xml:space="preserve"> </w:t>
      </w:r>
    </w:p>
    <w:p w14:paraId="24B12920" w14:textId="0A4CAD2D" w:rsidR="003C7F3E" w:rsidRPr="00C42431" w:rsidRDefault="00305DE5" w:rsidP="00C42431">
      <w:pPr>
        <w:jc w:val="both"/>
        <w:rPr>
          <w:sz w:val="22"/>
          <w:szCs w:val="22"/>
        </w:rPr>
      </w:pPr>
      <w:r w:rsidRPr="003C7F3E">
        <w:rPr>
          <w:sz w:val="22"/>
          <w:szCs w:val="22"/>
        </w:rPr>
        <w:t>Oddanie w uż</w:t>
      </w:r>
      <w:r w:rsidR="00C42431">
        <w:rPr>
          <w:sz w:val="22"/>
          <w:szCs w:val="22"/>
        </w:rPr>
        <w:t xml:space="preserve">yczenie </w:t>
      </w:r>
      <w:r w:rsidRPr="003C7F3E">
        <w:rPr>
          <w:sz w:val="22"/>
          <w:szCs w:val="22"/>
        </w:rPr>
        <w:t xml:space="preserve"> jest bezpłatne.</w:t>
      </w:r>
      <w:r w:rsidR="00C42431">
        <w:rPr>
          <w:sz w:val="22"/>
          <w:szCs w:val="22"/>
        </w:rPr>
        <w:t xml:space="preserve"> </w:t>
      </w:r>
      <w:r w:rsidR="003C7F3E" w:rsidRPr="00565076">
        <w:rPr>
          <w:sz w:val="24"/>
          <w:szCs w:val="24"/>
        </w:rPr>
        <w:t xml:space="preserve">Biorący do używania  ponosi koszty związane z eksploatacją budynku </w:t>
      </w:r>
      <w:r w:rsidR="003C7F3E">
        <w:rPr>
          <w:sz w:val="24"/>
          <w:szCs w:val="24"/>
        </w:rPr>
        <w:t xml:space="preserve">oraz </w:t>
      </w:r>
      <w:r w:rsidR="003C7F3E" w:rsidRPr="00565076">
        <w:rPr>
          <w:sz w:val="24"/>
          <w:szCs w:val="24"/>
        </w:rPr>
        <w:t>kontenera biurowego w tym także w zakresie ubezpieczenia</w:t>
      </w:r>
      <w:r w:rsidR="00C42431">
        <w:rPr>
          <w:sz w:val="24"/>
          <w:szCs w:val="24"/>
        </w:rPr>
        <w:t>.</w:t>
      </w:r>
    </w:p>
    <w:p w14:paraId="499A3051" w14:textId="14E18BD2" w:rsidR="00305DE5" w:rsidRPr="003C7F3E" w:rsidRDefault="00305DE5" w:rsidP="00305DE5">
      <w:pPr>
        <w:jc w:val="both"/>
        <w:rPr>
          <w:sz w:val="22"/>
          <w:szCs w:val="22"/>
        </w:rPr>
      </w:pPr>
      <w:r w:rsidRPr="003C7F3E">
        <w:rPr>
          <w:sz w:val="22"/>
          <w:szCs w:val="22"/>
        </w:rPr>
        <w:tab/>
      </w:r>
    </w:p>
    <w:p w14:paraId="7437C9B9" w14:textId="77777777" w:rsidR="00305DE5" w:rsidRPr="00305DE5" w:rsidRDefault="00305DE5" w:rsidP="00305DE5">
      <w:pPr>
        <w:suppressAutoHyphens w:val="0"/>
        <w:overflowPunct/>
        <w:autoSpaceDE/>
        <w:spacing w:line="276" w:lineRule="auto"/>
        <w:textAlignment w:val="auto"/>
        <w:rPr>
          <w:rFonts w:eastAsiaTheme="minorHAnsi"/>
          <w:kern w:val="0"/>
          <w:sz w:val="22"/>
          <w:szCs w:val="22"/>
          <w:lang w:eastAsia="pl-PL"/>
        </w:rPr>
      </w:pPr>
    </w:p>
    <w:p w14:paraId="68A12A22" w14:textId="3F909D0A" w:rsidR="00305DE5" w:rsidRPr="00305DE5" w:rsidRDefault="00305DE5" w:rsidP="00C42431">
      <w:pPr>
        <w:suppressAutoHyphens w:val="0"/>
        <w:overflowPunct/>
        <w:autoSpaceDE/>
        <w:spacing w:line="276" w:lineRule="auto"/>
        <w:ind w:firstLine="708"/>
        <w:jc w:val="both"/>
        <w:textAlignment w:val="auto"/>
        <w:rPr>
          <w:rFonts w:eastAsiaTheme="minorHAnsi"/>
          <w:iCs/>
          <w:kern w:val="0"/>
          <w:sz w:val="22"/>
          <w:szCs w:val="22"/>
          <w:lang w:eastAsia="pl-PL"/>
        </w:rPr>
      </w:pPr>
      <w:r w:rsidRPr="00305DE5">
        <w:rPr>
          <w:rFonts w:eastAsiaTheme="minorHAnsi"/>
          <w:iCs/>
          <w:kern w:val="0"/>
          <w:sz w:val="22"/>
          <w:szCs w:val="22"/>
          <w:lang w:eastAsia="pl-PL"/>
        </w:rPr>
        <w:t xml:space="preserve">Dodatkowe informacje  można uzyskać w Urzędzie Miasta  Helu, pokój  nr 209, tel. </w:t>
      </w:r>
      <w:r w:rsidR="00C42431">
        <w:rPr>
          <w:rFonts w:eastAsiaTheme="minorHAnsi"/>
          <w:iCs/>
          <w:kern w:val="0"/>
          <w:sz w:val="22"/>
          <w:szCs w:val="22"/>
          <w:lang w:eastAsia="pl-PL"/>
        </w:rPr>
        <w:t xml:space="preserve">                             </w:t>
      </w:r>
      <w:r w:rsidRPr="00305DE5">
        <w:rPr>
          <w:rFonts w:eastAsiaTheme="minorHAnsi"/>
          <w:iCs/>
          <w:kern w:val="0"/>
          <w:sz w:val="22"/>
          <w:szCs w:val="22"/>
          <w:lang w:eastAsia="pl-PL"/>
        </w:rPr>
        <w:t xml:space="preserve">58 6777 251. </w:t>
      </w:r>
      <w:r w:rsidRPr="00305DE5">
        <w:rPr>
          <w:rFonts w:eastAsiaTheme="minorHAnsi"/>
          <w:kern w:val="0"/>
          <w:sz w:val="22"/>
          <w:szCs w:val="22"/>
          <w:lang w:eastAsia="pl-PL"/>
        </w:rPr>
        <w:t xml:space="preserve">Powyższy wykaz nieruchomości zamieszczony został na tablicy Urzędu Miasta Helu oraz na stronie internetowej </w:t>
      </w:r>
      <w:hyperlink r:id="rId5" w:history="1">
        <w:r w:rsidRPr="00305DE5">
          <w:rPr>
            <w:rFonts w:eastAsiaTheme="minorHAnsi"/>
            <w:color w:val="0000FF"/>
            <w:kern w:val="0"/>
            <w:sz w:val="22"/>
            <w:szCs w:val="22"/>
            <w:u w:val="single"/>
            <w:lang w:eastAsia="pl-PL"/>
          </w:rPr>
          <w:t>www.bip.hel.eu</w:t>
        </w:r>
      </w:hyperlink>
      <w:r w:rsidRPr="00305DE5">
        <w:rPr>
          <w:rFonts w:eastAsiaTheme="minorHAnsi"/>
          <w:kern w:val="0"/>
          <w:sz w:val="22"/>
          <w:szCs w:val="22"/>
          <w:lang w:eastAsia="pl-PL"/>
        </w:rPr>
        <w:t xml:space="preserve"> na okres 21 dni.</w:t>
      </w:r>
    </w:p>
    <w:p w14:paraId="09DA4CFF" w14:textId="77777777" w:rsidR="00305DE5" w:rsidRPr="00305DE5" w:rsidRDefault="00305DE5" w:rsidP="00C42431">
      <w:pPr>
        <w:suppressAutoHyphens w:val="0"/>
        <w:overflowPunct/>
        <w:autoSpaceDE/>
        <w:jc w:val="both"/>
        <w:textAlignment w:val="auto"/>
        <w:rPr>
          <w:rFonts w:eastAsiaTheme="minorHAnsi"/>
          <w:kern w:val="0"/>
          <w:sz w:val="22"/>
          <w:szCs w:val="22"/>
          <w:lang w:eastAsia="pl-PL"/>
        </w:rPr>
      </w:pPr>
    </w:p>
    <w:p w14:paraId="16C882AB" w14:textId="77777777" w:rsidR="00305DE5" w:rsidRPr="00305DE5" w:rsidRDefault="00305DE5" w:rsidP="00305DE5">
      <w:pPr>
        <w:suppressAutoHyphens w:val="0"/>
        <w:overflowPunct/>
        <w:autoSpaceDE/>
        <w:textAlignment w:val="auto"/>
        <w:rPr>
          <w:rFonts w:eastAsiaTheme="minorHAnsi"/>
          <w:kern w:val="0"/>
          <w:sz w:val="22"/>
          <w:szCs w:val="22"/>
          <w:lang w:eastAsia="pl-PL"/>
        </w:rPr>
      </w:pPr>
    </w:p>
    <w:p w14:paraId="25499E28" w14:textId="6B37CB11" w:rsidR="00305DE5" w:rsidRPr="00305DE5" w:rsidRDefault="00305DE5" w:rsidP="00305DE5">
      <w:pPr>
        <w:suppressAutoHyphens w:val="0"/>
        <w:overflowPunct/>
        <w:autoSpaceDE/>
        <w:textAlignment w:val="auto"/>
        <w:rPr>
          <w:rFonts w:eastAsiaTheme="minorHAnsi"/>
          <w:kern w:val="0"/>
          <w:sz w:val="22"/>
          <w:szCs w:val="22"/>
          <w:lang w:eastAsia="pl-PL"/>
        </w:rPr>
      </w:pPr>
      <w:r w:rsidRPr="00305DE5">
        <w:rPr>
          <w:rFonts w:eastAsiaTheme="minorHAnsi"/>
          <w:kern w:val="0"/>
          <w:sz w:val="22"/>
          <w:szCs w:val="22"/>
          <w:lang w:eastAsia="pl-PL"/>
        </w:rPr>
        <w:t>Hel, dn. 0</w:t>
      </w:r>
      <w:r w:rsidR="00C42431">
        <w:rPr>
          <w:rFonts w:eastAsiaTheme="minorHAnsi"/>
          <w:kern w:val="0"/>
          <w:sz w:val="22"/>
          <w:szCs w:val="22"/>
          <w:lang w:eastAsia="pl-PL"/>
        </w:rPr>
        <w:t>7</w:t>
      </w:r>
      <w:r w:rsidRPr="00305DE5">
        <w:rPr>
          <w:rFonts w:eastAsiaTheme="minorHAnsi"/>
          <w:kern w:val="0"/>
          <w:sz w:val="22"/>
          <w:szCs w:val="22"/>
          <w:lang w:eastAsia="pl-PL"/>
        </w:rPr>
        <w:t>.09.2023 r.</w:t>
      </w:r>
    </w:p>
    <w:p w14:paraId="34BA3F3B" w14:textId="4B7125B5" w:rsidR="00A66408" w:rsidRDefault="00305DE5" w:rsidP="00305DE5">
      <w:pPr>
        <w:suppressAutoHyphens w:val="0"/>
        <w:overflowPunct/>
        <w:autoSpaceDE/>
        <w:textAlignment w:val="auto"/>
        <w:rPr>
          <w:rFonts w:eastAsiaTheme="minorHAnsi"/>
          <w:kern w:val="0"/>
          <w:sz w:val="22"/>
          <w:szCs w:val="22"/>
          <w:lang w:eastAsia="pl-PL"/>
        </w:rPr>
      </w:pPr>
      <w:r w:rsidRPr="00305DE5">
        <w:rPr>
          <w:rFonts w:eastAsiaTheme="minorHAnsi"/>
          <w:kern w:val="0"/>
          <w:sz w:val="22"/>
          <w:szCs w:val="22"/>
          <w:lang w:eastAsia="pl-PL"/>
        </w:rPr>
        <w:t xml:space="preserve"> </w:t>
      </w:r>
      <w:r w:rsidRPr="00305DE5">
        <w:rPr>
          <w:rFonts w:eastAsiaTheme="minorHAnsi"/>
          <w:kern w:val="0"/>
          <w:sz w:val="22"/>
          <w:szCs w:val="22"/>
          <w:lang w:eastAsia="pl-PL"/>
        </w:rPr>
        <w:tab/>
      </w:r>
      <w:r w:rsidRPr="00305DE5">
        <w:rPr>
          <w:rFonts w:eastAsiaTheme="minorHAnsi"/>
          <w:kern w:val="0"/>
          <w:sz w:val="22"/>
          <w:szCs w:val="22"/>
          <w:lang w:eastAsia="pl-PL"/>
        </w:rPr>
        <w:tab/>
      </w:r>
    </w:p>
    <w:p w14:paraId="122DF0E8" w14:textId="77777777" w:rsidR="00A66408" w:rsidRPr="00305DE5" w:rsidRDefault="00A66408" w:rsidP="00305DE5">
      <w:pPr>
        <w:suppressAutoHyphens w:val="0"/>
        <w:overflowPunct/>
        <w:autoSpaceDE/>
        <w:textAlignment w:val="auto"/>
        <w:rPr>
          <w:rFonts w:eastAsiaTheme="minorHAnsi"/>
          <w:kern w:val="0"/>
          <w:sz w:val="22"/>
          <w:szCs w:val="22"/>
          <w:lang w:eastAsia="pl-PL"/>
        </w:rPr>
      </w:pPr>
    </w:p>
    <w:p w14:paraId="7DB629F8" w14:textId="77777777" w:rsidR="00305DE5" w:rsidRPr="00305DE5" w:rsidRDefault="00305DE5" w:rsidP="00305DE5">
      <w:pPr>
        <w:suppressAutoHyphens w:val="0"/>
        <w:overflowPunct/>
        <w:autoSpaceDE/>
        <w:textAlignment w:val="auto"/>
        <w:rPr>
          <w:kern w:val="0"/>
          <w:sz w:val="22"/>
          <w:szCs w:val="22"/>
          <w:lang w:eastAsia="pl-PL"/>
        </w:rPr>
      </w:pPr>
    </w:p>
    <w:p w14:paraId="50750E52" w14:textId="77777777" w:rsidR="00305DE5" w:rsidRPr="00305DE5" w:rsidRDefault="00305DE5" w:rsidP="00305DE5">
      <w:pPr>
        <w:suppressAutoHyphens w:val="0"/>
        <w:overflowPunct/>
        <w:autoSpaceDE/>
        <w:ind w:left="4956" w:firstLine="708"/>
        <w:jc w:val="both"/>
        <w:textAlignment w:val="auto"/>
        <w:rPr>
          <w:i/>
          <w:kern w:val="0"/>
          <w:sz w:val="18"/>
          <w:szCs w:val="18"/>
          <w:lang w:eastAsia="pl-PL"/>
        </w:rPr>
      </w:pPr>
      <w:r w:rsidRPr="00305DE5">
        <w:rPr>
          <w:i/>
          <w:kern w:val="0"/>
          <w:sz w:val="18"/>
          <w:szCs w:val="18"/>
          <w:lang w:eastAsia="pl-PL"/>
        </w:rPr>
        <w:t>up. burmistrza Helu</w:t>
      </w:r>
    </w:p>
    <w:p w14:paraId="35B34A1D" w14:textId="77777777" w:rsidR="00305DE5" w:rsidRPr="00305DE5" w:rsidRDefault="00305DE5" w:rsidP="00305DE5">
      <w:pPr>
        <w:suppressAutoHyphens w:val="0"/>
        <w:overflowPunct/>
        <w:autoSpaceDE/>
        <w:jc w:val="both"/>
        <w:textAlignment w:val="auto"/>
        <w:rPr>
          <w:i/>
          <w:kern w:val="0"/>
          <w:sz w:val="18"/>
          <w:szCs w:val="18"/>
          <w:lang w:eastAsia="pl-PL"/>
        </w:rPr>
      </w:pPr>
      <w:r w:rsidRPr="00305DE5">
        <w:rPr>
          <w:i/>
          <w:kern w:val="0"/>
          <w:sz w:val="18"/>
          <w:szCs w:val="18"/>
          <w:lang w:eastAsia="pl-PL"/>
        </w:rPr>
        <w:tab/>
      </w:r>
      <w:r w:rsidRPr="00305DE5">
        <w:rPr>
          <w:i/>
          <w:kern w:val="0"/>
          <w:sz w:val="18"/>
          <w:szCs w:val="18"/>
          <w:lang w:eastAsia="pl-PL"/>
        </w:rPr>
        <w:tab/>
      </w:r>
      <w:r w:rsidRPr="00305DE5">
        <w:rPr>
          <w:i/>
          <w:kern w:val="0"/>
          <w:sz w:val="18"/>
          <w:szCs w:val="18"/>
          <w:lang w:eastAsia="pl-PL"/>
        </w:rPr>
        <w:tab/>
      </w:r>
      <w:r w:rsidRPr="00305DE5">
        <w:rPr>
          <w:i/>
          <w:kern w:val="0"/>
          <w:sz w:val="18"/>
          <w:szCs w:val="18"/>
          <w:lang w:eastAsia="pl-PL"/>
        </w:rPr>
        <w:tab/>
      </w:r>
      <w:r w:rsidRPr="00305DE5">
        <w:rPr>
          <w:i/>
          <w:kern w:val="0"/>
          <w:sz w:val="18"/>
          <w:szCs w:val="18"/>
          <w:lang w:eastAsia="pl-PL"/>
        </w:rPr>
        <w:tab/>
      </w:r>
      <w:r w:rsidRPr="00305DE5">
        <w:rPr>
          <w:i/>
          <w:kern w:val="0"/>
          <w:sz w:val="18"/>
          <w:szCs w:val="18"/>
          <w:lang w:eastAsia="pl-PL"/>
        </w:rPr>
        <w:tab/>
      </w:r>
      <w:r w:rsidRPr="00305DE5">
        <w:rPr>
          <w:i/>
          <w:kern w:val="0"/>
          <w:sz w:val="18"/>
          <w:szCs w:val="18"/>
          <w:lang w:eastAsia="pl-PL"/>
        </w:rPr>
        <w:tab/>
        <w:t xml:space="preserve">          mgr inż. Jarosław Pałkowski</w:t>
      </w:r>
    </w:p>
    <w:p w14:paraId="3A2F0AB6" w14:textId="77777777" w:rsidR="00305DE5" w:rsidRPr="00305DE5" w:rsidRDefault="00305DE5" w:rsidP="00305DE5">
      <w:pPr>
        <w:suppressAutoHyphens w:val="0"/>
        <w:overflowPunct/>
        <w:autoSpaceDE/>
        <w:jc w:val="both"/>
        <w:textAlignment w:val="auto"/>
        <w:rPr>
          <w:i/>
          <w:kern w:val="0"/>
          <w:sz w:val="18"/>
          <w:szCs w:val="18"/>
          <w:lang w:eastAsia="pl-PL"/>
        </w:rPr>
      </w:pPr>
      <w:r w:rsidRPr="00305DE5">
        <w:rPr>
          <w:i/>
          <w:kern w:val="0"/>
          <w:sz w:val="18"/>
          <w:szCs w:val="18"/>
          <w:lang w:eastAsia="pl-PL"/>
        </w:rPr>
        <w:tab/>
      </w:r>
      <w:r w:rsidRPr="00305DE5">
        <w:rPr>
          <w:i/>
          <w:kern w:val="0"/>
          <w:sz w:val="18"/>
          <w:szCs w:val="18"/>
          <w:lang w:eastAsia="pl-PL"/>
        </w:rPr>
        <w:tab/>
      </w:r>
      <w:r w:rsidRPr="00305DE5">
        <w:rPr>
          <w:i/>
          <w:kern w:val="0"/>
          <w:sz w:val="18"/>
          <w:szCs w:val="18"/>
          <w:lang w:eastAsia="pl-PL"/>
        </w:rPr>
        <w:tab/>
      </w:r>
      <w:r w:rsidRPr="00305DE5">
        <w:rPr>
          <w:i/>
          <w:kern w:val="0"/>
          <w:sz w:val="18"/>
          <w:szCs w:val="18"/>
          <w:lang w:eastAsia="pl-PL"/>
        </w:rPr>
        <w:tab/>
      </w:r>
      <w:r w:rsidRPr="00305DE5">
        <w:rPr>
          <w:i/>
          <w:kern w:val="0"/>
          <w:sz w:val="18"/>
          <w:szCs w:val="18"/>
          <w:lang w:eastAsia="pl-PL"/>
        </w:rPr>
        <w:tab/>
      </w:r>
      <w:r w:rsidRPr="00305DE5">
        <w:rPr>
          <w:i/>
          <w:kern w:val="0"/>
          <w:sz w:val="18"/>
          <w:szCs w:val="18"/>
          <w:lang w:eastAsia="pl-PL"/>
        </w:rPr>
        <w:tab/>
      </w:r>
      <w:r w:rsidRPr="00305DE5">
        <w:rPr>
          <w:i/>
          <w:kern w:val="0"/>
          <w:sz w:val="18"/>
          <w:szCs w:val="18"/>
          <w:lang w:eastAsia="pl-PL"/>
        </w:rPr>
        <w:tab/>
        <w:t xml:space="preserve">             zastępca burmistrza Helu</w:t>
      </w:r>
    </w:p>
    <w:p w14:paraId="39BAA93B" w14:textId="77777777" w:rsidR="00305DE5" w:rsidRPr="00305DE5" w:rsidRDefault="00305DE5" w:rsidP="00305DE5">
      <w:pPr>
        <w:suppressAutoHyphens w:val="0"/>
        <w:overflowPunct/>
        <w:autoSpaceDE/>
        <w:textAlignment w:val="auto"/>
        <w:rPr>
          <w:rFonts w:eastAsia="Calibri"/>
          <w:kern w:val="0"/>
          <w:sz w:val="18"/>
          <w:szCs w:val="18"/>
        </w:rPr>
      </w:pPr>
    </w:p>
    <w:p w14:paraId="48FB105A" w14:textId="77777777" w:rsidR="00305DE5" w:rsidRPr="00305DE5" w:rsidRDefault="00305DE5" w:rsidP="00305DE5">
      <w:pPr>
        <w:suppressAutoHyphens w:val="0"/>
        <w:overflowPunct/>
        <w:autoSpaceDE/>
        <w:textAlignment w:val="auto"/>
        <w:rPr>
          <w:kern w:val="0"/>
          <w:sz w:val="22"/>
          <w:szCs w:val="22"/>
          <w:lang w:eastAsia="pl-PL"/>
        </w:rPr>
      </w:pPr>
    </w:p>
    <w:p w14:paraId="62AF3751" w14:textId="77777777" w:rsidR="00305DE5" w:rsidRPr="00305DE5" w:rsidRDefault="00305DE5" w:rsidP="00305DE5">
      <w:pPr>
        <w:suppressAutoHyphens w:val="0"/>
        <w:overflowPunct/>
        <w:autoSpaceDE/>
        <w:textAlignment w:val="auto"/>
        <w:rPr>
          <w:kern w:val="0"/>
          <w:sz w:val="22"/>
          <w:szCs w:val="22"/>
          <w:lang w:eastAsia="pl-PL"/>
        </w:rPr>
      </w:pPr>
    </w:p>
    <w:p w14:paraId="76EA0A78" w14:textId="77777777" w:rsidR="00305DE5" w:rsidRPr="00305DE5" w:rsidRDefault="00305DE5" w:rsidP="00305DE5">
      <w:pPr>
        <w:suppressAutoHyphens w:val="0"/>
        <w:overflowPunct/>
        <w:autoSpaceDE/>
        <w:textAlignment w:val="auto"/>
        <w:rPr>
          <w:kern w:val="0"/>
          <w:sz w:val="22"/>
          <w:szCs w:val="22"/>
          <w:lang w:eastAsia="pl-PL"/>
        </w:rPr>
      </w:pPr>
    </w:p>
    <w:p w14:paraId="0BA09AF4" w14:textId="77777777" w:rsidR="00305DE5" w:rsidRPr="00305DE5" w:rsidRDefault="00305DE5" w:rsidP="00305DE5">
      <w:pPr>
        <w:suppressAutoHyphens w:val="0"/>
        <w:overflowPunct/>
        <w:autoSpaceDE/>
        <w:textAlignment w:val="auto"/>
        <w:rPr>
          <w:i/>
          <w:kern w:val="0"/>
          <w:sz w:val="22"/>
          <w:szCs w:val="22"/>
          <w:lang w:eastAsia="pl-PL"/>
        </w:rPr>
      </w:pPr>
      <w:r w:rsidRPr="00305DE5">
        <w:rPr>
          <w:kern w:val="0"/>
          <w:sz w:val="22"/>
          <w:szCs w:val="22"/>
          <w:lang w:eastAsia="pl-PL"/>
        </w:rPr>
        <w:tab/>
      </w:r>
      <w:r w:rsidRPr="00305DE5">
        <w:rPr>
          <w:kern w:val="0"/>
          <w:sz w:val="22"/>
          <w:szCs w:val="22"/>
          <w:lang w:eastAsia="pl-PL"/>
        </w:rPr>
        <w:tab/>
      </w:r>
      <w:r w:rsidRPr="00305DE5">
        <w:rPr>
          <w:kern w:val="0"/>
          <w:sz w:val="22"/>
          <w:szCs w:val="22"/>
          <w:lang w:eastAsia="pl-PL"/>
        </w:rPr>
        <w:tab/>
      </w:r>
      <w:r w:rsidRPr="00305DE5">
        <w:rPr>
          <w:kern w:val="0"/>
          <w:sz w:val="22"/>
          <w:szCs w:val="22"/>
          <w:lang w:eastAsia="pl-PL"/>
        </w:rPr>
        <w:tab/>
      </w:r>
      <w:r w:rsidRPr="00305DE5">
        <w:rPr>
          <w:kern w:val="0"/>
          <w:sz w:val="22"/>
          <w:szCs w:val="22"/>
          <w:lang w:eastAsia="pl-PL"/>
        </w:rPr>
        <w:tab/>
      </w:r>
      <w:r w:rsidRPr="00305DE5">
        <w:rPr>
          <w:kern w:val="0"/>
          <w:sz w:val="22"/>
          <w:szCs w:val="22"/>
          <w:lang w:eastAsia="pl-PL"/>
        </w:rPr>
        <w:tab/>
      </w:r>
      <w:r w:rsidRPr="00305DE5">
        <w:rPr>
          <w:kern w:val="0"/>
          <w:sz w:val="22"/>
          <w:szCs w:val="22"/>
          <w:lang w:eastAsia="pl-PL"/>
        </w:rPr>
        <w:tab/>
      </w:r>
      <w:r w:rsidRPr="00305DE5">
        <w:rPr>
          <w:kern w:val="0"/>
          <w:sz w:val="22"/>
          <w:szCs w:val="22"/>
          <w:lang w:eastAsia="pl-PL"/>
        </w:rPr>
        <w:tab/>
      </w:r>
      <w:r w:rsidRPr="00305DE5">
        <w:rPr>
          <w:kern w:val="0"/>
          <w:sz w:val="22"/>
          <w:szCs w:val="22"/>
          <w:lang w:eastAsia="pl-PL"/>
        </w:rPr>
        <w:tab/>
      </w:r>
      <w:r w:rsidRPr="00305DE5">
        <w:rPr>
          <w:kern w:val="0"/>
          <w:sz w:val="22"/>
          <w:szCs w:val="22"/>
          <w:lang w:eastAsia="pl-PL"/>
        </w:rPr>
        <w:tab/>
      </w:r>
    </w:p>
    <w:p w14:paraId="69AC8DFA" w14:textId="2495CED0" w:rsidR="00697EFB" w:rsidRDefault="003C7F3E" w:rsidP="009545D4">
      <w:pPr>
        <w:jc w:val="both"/>
      </w:pPr>
      <w:r>
        <w:rPr>
          <w:sz w:val="22"/>
          <w:szCs w:val="22"/>
        </w:rPr>
        <w:tab/>
      </w:r>
    </w:p>
    <w:sectPr w:rsidR="00697EFB">
      <w:pgSz w:w="11906" w:h="16838"/>
      <w:pgMar w:top="1417" w:right="141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47C7C9B"/>
    <w:multiLevelType w:val="hybridMultilevel"/>
    <w:tmpl w:val="B804F52E"/>
    <w:lvl w:ilvl="0" w:tplc="74A8E70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993728715">
    <w:abstractNumId w:val="0"/>
  </w:num>
  <w:num w:numId="2" w16cid:durableId="4140856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DE5"/>
    <w:rsid w:val="00305DE5"/>
    <w:rsid w:val="003C7F3E"/>
    <w:rsid w:val="004C6670"/>
    <w:rsid w:val="00697EFB"/>
    <w:rsid w:val="00755AAE"/>
    <w:rsid w:val="009545D4"/>
    <w:rsid w:val="009F6201"/>
    <w:rsid w:val="00A66408"/>
    <w:rsid w:val="00C4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2B013"/>
  <w15:chartTrackingRefBased/>
  <w15:docId w15:val="{FA3DCE53-9963-473F-B1D1-F38D5BB6C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5DE5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305DE5"/>
    <w:pPr>
      <w:keepNext/>
      <w:numPr>
        <w:numId w:val="1"/>
      </w:numPr>
      <w:jc w:val="both"/>
      <w:outlineLvl w:val="0"/>
    </w:pPr>
    <w:rPr>
      <w:bCs/>
      <w:sz w:val="24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05DE5"/>
    <w:rPr>
      <w:rFonts w:ascii="Times New Roman" w:eastAsia="Times New Roman" w:hAnsi="Times New Roman" w:cs="Times New Roman"/>
      <w:bCs/>
      <w:sz w:val="24"/>
      <w:szCs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hel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Iwona Rzepko</cp:lastModifiedBy>
  <cp:revision>2</cp:revision>
  <cp:lastPrinted>2023-09-07T07:43:00Z</cp:lastPrinted>
  <dcterms:created xsi:type="dcterms:W3CDTF">2023-09-07T07:55:00Z</dcterms:created>
  <dcterms:modified xsi:type="dcterms:W3CDTF">2023-09-07T07:55:00Z</dcterms:modified>
</cp:coreProperties>
</file>