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CAE22" w14:textId="77777777" w:rsidR="004931F6" w:rsidRPr="004931F6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</w:pPr>
    </w:p>
    <w:p w14:paraId="56B142DD" w14:textId="62DAFA18" w:rsidR="004931F6" w:rsidRPr="004931F6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</w:pPr>
      <w:r w:rsidRPr="004931F6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  <w:t>WYKAZ NIERUCHOMOŚCI   LOKALOWEJ</w:t>
      </w:r>
    </w:p>
    <w:p w14:paraId="695F0381" w14:textId="72F437A7" w:rsidR="004931F6" w:rsidRPr="004931F6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</w:pPr>
      <w:r w:rsidRPr="004931F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położonej w mieście Helu </w:t>
      </w:r>
    </w:p>
    <w:p w14:paraId="7D16694A" w14:textId="07C4FF39" w:rsidR="004931F6" w:rsidRPr="004931F6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931F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przeznaczonej  do sprzedaży </w:t>
      </w:r>
    </w:p>
    <w:p w14:paraId="5FD23EA2" w14:textId="77777777" w:rsidR="004931F6" w:rsidRPr="004931F6" w:rsidRDefault="004931F6" w:rsidP="004931F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411CCEE6" w14:textId="77777777" w:rsidR="004931F6" w:rsidRPr="004931F6" w:rsidRDefault="004931F6" w:rsidP="004931F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093A132B" w14:textId="1B4C8D71" w:rsidR="004931F6" w:rsidRPr="00017B7E" w:rsidRDefault="004931F6" w:rsidP="00493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35 ustawy z dnia 21 sierpnia 1997 roku o gospodarce nieruchomościami   </w:t>
      </w:r>
      <w:r w:rsidR="004F7CE2"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(j. t. Dz. U z 2023 r., poz. 344, zm. z 2023 r., poz. 1113,1463,1506,1688,1762,1906)</w:t>
      </w:r>
      <w:r w:rsidRPr="00017B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3008E84D" w14:textId="1E07E4E0" w:rsidR="004931F6" w:rsidRPr="00017B7E" w:rsidRDefault="004931F6" w:rsidP="004931F6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C4A8D0" w14:textId="77777777" w:rsidR="004931F6" w:rsidRPr="00017B7E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Burmistrz Helu</w:t>
      </w:r>
    </w:p>
    <w:p w14:paraId="738D2168" w14:textId="77777777" w:rsidR="004931F6" w:rsidRPr="00017B7E" w:rsidRDefault="004931F6" w:rsidP="004931F6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8477790" w14:textId="39DE52C6" w:rsidR="004931F6" w:rsidRPr="00017B7E" w:rsidRDefault="004931F6" w:rsidP="004931F6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podaje do publicznej wiadomości wykaz nieruchomości lokalowej położonej w Helu, przeznaczonej do sprzedaży w drodze przetargu ustnego nieograniczonego </w:t>
      </w:r>
    </w:p>
    <w:p w14:paraId="38C28EA1" w14:textId="77777777" w:rsidR="004931F6" w:rsidRPr="00017B7E" w:rsidRDefault="004931F6" w:rsidP="004931F6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</w:p>
    <w:p w14:paraId="1AE67CA0" w14:textId="77777777" w:rsidR="004931F6" w:rsidRPr="00017B7E" w:rsidRDefault="004931F6" w:rsidP="004931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przy ul. WIEJSKIEJ 47C</w:t>
      </w:r>
    </w:p>
    <w:p w14:paraId="4CC8D53A" w14:textId="77777777" w:rsidR="004F7CE2" w:rsidRPr="00017B7E" w:rsidRDefault="004F7CE2" w:rsidP="004931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1747BA34" w14:textId="65464D79" w:rsidR="004931F6" w:rsidRPr="00017B7E" w:rsidRDefault="004931F6" w:rsidP="004931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zlokalizowany na nieruchomości </w:t>
      </w:r>
      <w:r w:rsidR="004F7CE2"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składającej się z działki </w:t>
      </w:r>
      <w:proofErr w:type="spellStart"/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ozn</w:t>
      </w:r>
      <w:proofErr w:type="spellEnd"/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. geod. nr </w:t>
      </w:r>
      <w:r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298/21  </w:t>
      </w:r>
      <w:r w:rsidR="004F7CE2"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ujawnionej w </w:t>
      </w:r>
      <w:r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KW GD2W/00047405/4</w:t>
      </w:r>
    </w:p>
    <w:p w14:paraId="35BF1995" w14:textId="77777777" w:rsidR="004931F6" w:rsidRPr="00017B7E" w:rsidRDefault="004931F6" w:rsidP="004931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7F4547E9" w14:textId="17D0FA99" w:rsidR="004931F6" w:rsidRPr="00017B7E" w:rsidRDefault="004931F6" w:rsidP="004931F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lokal mieszkalny Nr 2,</w:t>
      </w:r>
      <w:r w:rsidRPr="00017B7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położony na p</w:t>
      </w:r>
      <w:r w:rsidR="004F7CE2" w:rsidRPr="00017B7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iętrze</w:t>
      </w:r>
      <w:r w:rsidRPr="00017B7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budynku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pow. </w:t>
      </w:r>
      <w:proofErr w:type="spellStart"/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użyt</w:t>
      </w:r>
      <w:proofErr w:type="spellEnd"/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19,24 m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 xml:space="preserve">2 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składający się z pokoju z aneksem kuchennym, wraz z przynależnym gruntem                        o powierzchni  </w:t>
      </w:r>
      <w:smartTag w:uri="urn:schemas-microsoft-com:office:smarttags" w:element="metricconverter">
        <w:smartTagPr>
          <w:attr w:name="ProductID" w:val="671 m2"/>
        </w:smartTagPr>
        <w:r w:rsidRPr="00017B7E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671 m</w:t>
        </w:r>
        <w:r w:rsidRPr="00017B7E">
          <w:rPr>
            <w:rFonts w:ascii="Times New Roman" w:eastAsia="Times New Roman" w:hAnsi="Times New Roman" w:cs="Times New Roman"/>
            <w:kern w:val="0"/>
            <w:sz w:val="24"/>
            <w:szCs w:val="24"/>
            <w:vertAlign w:val="superscript"/>
            <w:lang w:eastAsia="pl-PL"/>
            <w14:ligatures w14:val="none"/>
          </w:rPr>
          <w:t>2</w:t>
        </w:r>
      </w:smartTag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w  1924/38213 jego części</w:t>
      </w:r>
      <w:r w:rsidR="001B094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łazienka na korytarzu do wspólnego użytku</w:t>
      </w:r>
    </w:p>
    <w:p w14:paraId="6D1EA341" w14:textId="77777777" w:rsidR="004F7CE2" w:rsidRPr="00017B7E" w:rsidRDefault="004931F6" w:rsidP="004931F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cena </w:t>
      </w:r>
      <w:r w:rsidR="004F7CE2"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wywoławcza przedmiotowej </w:t>
      </w:r>
      <w:r w:rsidRPr="0001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nieruchomości lokalowej wynosi:</w:t>
      </w:r>
      <w:r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1FE4AD3B" w14:textId="5516F76B" w:rsidR="004931F6" w:rsidRPr="00017B7E" w:rsidRDefault="004931F6" w:rsidP="004F7CE2">
      <w:pPr>
        <w:widowControl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100.000,00 zł (słownie: sto tysięcy złotych)</w:t>
      </w:r>
    </w:p>
    <w:p w14:paraId="22D68661" w14:textId="77777777" w:rsidR="004931F6" w:rsidRPr="00017B7E" w:rsidRDefault="004931F6" w:rsidP="004931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146610E" w14:textId="77777777" w:rsidR="004931F6" w:rsidRPr="00017B7E" w:rsidRDefault="004931F6" w:rsidP="004931F6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405FF27" w14:textId="77777777" w:rsidR="004931F6" w:rsidRPr="00017B7E" w:rsidRDefault="004931F6" w:rsidP="004931F6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51A1CF5" w14:textId="468C2A15" w:rsidR="004931F6" w:rsidRPr="00017B7E" w:rsidRDefault="004931F6" w:rsidP="00493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Osoby, którym przysługuje pierwszeństwo w nabyciu powyższych nieruchomości na podstawie  art. 34 ust.1 pkt 1 i 2 ustawy o gospodarce nieruchomościami (j. t. Dz. U z 2023 r., poz. 344, zm. z 2023 r., poz. 1113,1463,1506,1688,1762,1906)</w:t>
      </w:r>
      <w:r w:rsidRPr="00017B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winny złożyć wniosek w tej sprawie </w:t>
      </w:r>
      <w:r w:rsidR="004F7CE2"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sekretariacie Urzędu Miasta  Helu w terminie  do dnia  2</w:t>
      </w:r>
      <w:r w:rsidR="001B094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grudnia 2023 roku.</w:t>
      </w:r>
    </w:p>
    <w:p w14:paraId="05D5EBA3" w14:textId="1A6B1A01" w:rsidR="004931F6" w:rsidRPr="00017B7E" w:rsidRDefault="004931F6" w:rsidP="004931F6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Dodatkowe informacje  można uzyskać w Urzędzie Miasta w Helu, pokój  nr 209, tel.  58 6777251.</w:t>
      </w:r>
    </w:p>
    <w:p w14:paraId="0D8546B6" w14:textId="39C7A5C8" w:rsidR="004931F6" w:rsidRPr="00017B7E" w:rsidRDefault="004931F6" w:rsidP="004931F6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</w:pPr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Powyższy wykaz został zamieszczony na tablicy urzędu oraz stronie internetowej </w:t>
      </w:r>
      <w:proofErr w:type="spellStart"/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www..bip.hel.eu</w:t>
      </w:r>
      <w:proofErr w:type="spellEnd"/>
      <w:r w:rsidRPr="00017B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ABD6D68" w14:textId="77777777" w:rsidR="004931F6" w:rsidRPr="004931F6" w:rsidRDefault="004931F6" w:rsidP="004931F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1B1A87" w14:textId="77777777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AD58EAD" w14:textId="77777777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DCF5053" w14:textId="77777777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54952F4" w14:textId="4D59C6C6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Hel, dnia 08.11.2023 roku.</w:t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D3EFA81" w14:textId="3B2FBB2E" w:rsidR="004931F6" w:rsidRPr="004931F6" w:rsidRDefault="004931F6" w:rsidP="004931F6">
      <w:pPr>
        <w:keepNext/>
        <w:spacing w:after="0" w:line="360" w:lineRule="auto"/>
        <w:ind w:left="4956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931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</w:t>
      </w:r>
    </w:p>
    <w:p w14:paraId="141CE462" w14:textId="77777777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723BF3" w14:textId="77777777" w:rsidR="004931F6" w:rsidRPr="004931F6" w:rsidRDefault="004931F6" w:rsidP="004931F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4052742" w14:textId="77777777" w:rsidR="00697EFB" w:rsidRPr="004931F6" w:rsidRDefault="00697EFB" w:rsidP="004931F6"/>
    <w:sectPr w:rsidR="00697EFB" w:rsidRPr="004931F6" w:rsidSect="004F7C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AF56A" w14:textId="77777777" w:rsidR="009863F7" w:rsidRDefault="009863F7">
      <w:pPr>
        <w:spacing w:after="0" w:line="240" w:lineRule="auto"/>
      </w:pPr>
      <w:r>
        <w:separator/>
      </w:r>
    </w:p>
  </w:endnote>
  <w:endnote w:type="continuationSeparator" w:id="0">
    <w:p w14:paraId="001AE095" w14:textId="77777777" w:rsidR="009863F7" w:rsidRDefault="00986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5C8E6" w14:textId="77777777" w:rsidR="00D55A7E" w:rsidRDefault="00D55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506D9" w14:textId="77777777" w:rsidR="00D55A7E" w:rsidRDefault="00D55A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36CD8" w14:textId="77777777" w:rsidR="00D55A7E" w:rsidRDefault="00D55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8D581" w14:textId="77777777" w:rsidR="009863F7" w:rsidRDefault="009863F7">
      <w:pPr>
        <w:spacing w:after="0" w:line="240" w:lineRule="auto"/>
      </w:pPr>
      <w:r>
        <w:separator/>
      </w:r>
    </w:p>
  </w:footnote>
  <w:footnote w:type="continuationSeparator" w:id="0">
    <w:p w14:paraId="2D847579" w14:textId="77777777" w:rsidR="009863F7" w:rsidRDefault="00986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C5EFF" w14:textId="77777777" w:rsidR="00D55A7E" w:rsidRDefault="00D55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759B" w14:textId="77777777" w:rsidR="00D55A7E" w:rsidRDefault="00D55A7E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3D832286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3D8DABB4" w14:textId="77777777" w:rsidR="00D55A7E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bookmarkStart w:id="0" w:name="_Hlk129946933"/>
          <w:r>
            <w:rPr>
              <w:noProof/>
              <w:lang w:eastAsia="pl-PL"/>
            </w:rPr>
            <w:drawing>
              <wp:inline distT="0" distB="0" distL="0" distR="0" wp14:anchorId="6F328AF6" wp14:editId="0109FED3">
                <wp:extent cx="619125" cy="885825"/>
                <wp:effectExtent l="0" t="0" r="9525" b="9525"/>
                <wp:docPr id="814550535" name="Obraz 8145505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7F00DD8C" w14:textId="77777777" w:rsidR="00D55A7E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5F4036CC" w14:textId="77777777" w:rsidR="00D55A7E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7819713" wp14:editId="418DBD79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701047598" name="Obraz 17010475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2AD5F3D8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6AD05687" w14:textId="77777777" w:rsidR="00D55A7E" w:rsidRDefault="00D55A7E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55946FCE" w14:textId="77777777" w:rsidR="00D55A7E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3A9207EE" w14:textId="77777777" w:rsidR="00D55A7E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0F4703FD" w14:textId="77777777" w:rsidR="00D55A7E" w:rsidRDefault="00D55A7E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3270C22D" w14:textId="77777777" w:rsidR="00D55A7E" w:rsidRDefault="00D55A7E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1BF5BF72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6CF8617C" w14:textId="77777777" w:rsidR="00D55A7E" w:rsidRDefault="00D55A7E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0FC0BED9" w14:textId="77777777" w:rsidR="00D55A7E" w:rsidRDefault="00D55A7E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7066346A" w14:textId="77777777" w:rsidR="00D55A7E" w:rsidRDefault="00D55A7E" w:rsidP="007C5C05"/>
      </w:tc>
    </w:tr>
    <w:bookmarkEnd w:id="0"/>
  </w:tbl>
  <w:p w14:paraId="3DBE327C" w14:textId="77777777" w:rsidR="00D55A7E" w:rsidRDefault="00D55A7E">
    <w:pPr>
      <w:pStyle w:val="Nagwek"/>
    </w:pPr>
  </w:p>
  <w:p w14:paraId="44A3901F" w14:textId="77777777" w:rsidR="00D55A7E" w:rsidRDefault="00D55A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9457" w14:textId="77777777" w:rsidR="00D55A7E" w:rsidRDefault="00D55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F04F5"/>
    <w:multiLevelType w:val="hybridMultilevel"/>
    <w:tmpl w:val="80467C0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487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F6"/>
    <w:rsid w:val="00017B7E"/>
    <w:rsid w:val="001B094A"/>
    <w:rsid w:val="004931F6"/>
    <w:rsid w:val="00493F4F"/>
    <w:rsid w:val="004C6670"/>
    <w:rsid w:val="004F7CE2"/>
    <w:rsid w:val="005C0686"/>
    <w:rsid w:val="00671924"/>
    <w:rsid w:val="00697EFB"/>
    <w:rsid w:val="009863F7"/>
    <w:rsid w:val="009B66DD"/>
    <w:rsid w:val="00D5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BECBDF"/>
  <w15:chartTrackingRefBased/>
  <w15:docId w15:val="{A76FB2BB-C601-499D-97FA-0E0F15A0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9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31F6"/>
  </w:style>
  <w:style w:type="paragraph" w:styleId="Stopka">
    <w:name w:val="footer"/>
    <w:basedOn w:val="Normalny"/>
    <w:link w:val="StopkaZnak"/>
    <w:uiPriority w:val="99"/>
    <w:semiHidden/>
    <w:unhideWhenUsed/>
    <w:rsid w:val="0049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3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2023-11-08T10:58:00Z</cp:lastPrinted>
  <dcterms:created xsi:type="dcterms:W3CDTF">2023-11-08T11:20:00Z</dcterms:created>
  <dcterms:modified xsi:type="dcterms:W3CDTF">2023-11-08T11:20:00Z</dcterms:modified>
</cp:coreProperties>
</file>