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177F40" w14:paraId="03ACED7D" w14:textId="77777777" w:rsidTr="00D521EB">
        <w:trPr>
          <w:trHeight w:val="709"/>
        </w:trPr>
        <w:tc>
          <w:tcPr>
            <w:tcW w:w="1630" w:type="dxa"/>
            <w:vMerge w:val="restart"/>
            <w:shd w:val="clear" w:color="auto" w:fill="auto"/>
            <w:vAlign w:val="center"/>
          </w:tcPr>
          <w:p w14:paraId="2C991040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4FCF89" wp14:editId="4ED99608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0" w:type="dxa"/>
            <w:shd w:val="clear" w:color="auto" w:fill="auto"/>
            <w:vAlign w:val="center"/>
          </w:tcPr>
          <w:p w14:paraId="0711296A" w14:textId="77777777" w:rsidR="00FD015E" w:rsidRPr="00D521EB" w:rsidRDefault="00000000" w:rsidP="00D521EB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9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86E89E5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C5D93E4" wp14:editId="6E5C1449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7F40" w14:paraId="549CE955" w14:textId="77777777" w:rsidTr="00D521EB">
        <w:trPr>
          <w:trHeight w:val="555"/>
        </w:trPr>
        <w:tc>
          <w:tcPr>
            <w:tcW w:w="1630" w:type="dxa"/>
            <w:vMerge/>
            <w:shd w:val="clear" w:color="auto" w:fill="auto"/>
            <w:vAlign w:val="center"/>
          </w:tcPr>
          <w:p w14:paraId="1C1F78FA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 w:val="restart"/>
            <w:shd w:val="clear" w:color="auto" w:fill="auto"/>
            <w:vAlign w:val="bottom"/>
          </w:tcPr>
          <w:p w14:paraId="7E70DADE" w14:textId="77777777" w:rsidR="00FD015E" w:rsidRPr="00D521EB" w:rsidRDefault="00000000" w:rsidP="00D521EB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4A8984DD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18BAE2D6" w14:textId="77777777" w:rsidR="00FD015E" w:rsidRPr="00D521EB" w:rsidRDefault="00FD015E" w:rsidP="00D521EB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177F40" w14:paraId="1407A63C" w14:textId="77777777" w:rsidTr="00D521EB">
        <w:trPr>
          <w:trHeight w:val="171"/>
        </w:trPr>
        <w:tc>
          <w:tcPr>
            <w:tcW w:w="16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B0478F" w14:textId="77777777" w:rsidR="00FD015E" w:rsidRPr="00D521EB" w:rsidRDefault="00FD015E" w:rsidP="00E02892">
            <w:pPr>
              <w:rPr>
                <w:lang w:val="en-US"/>
              </w:rPr>
            </w:pPr>
          </w:p>
        </w:tc>
        <w:tc>
          <w:tcPr>
            <w:tcW w:w="6570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FB5FF15" w14:textId="77777777" w:rsidR="00FD015E" w:rsidRPr="00D521EB" w:rsidRDefault="00FD015E" w:rsidP="00D521EB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9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407A311" w14:textId="77777777" w:rsidR="00FD015E" w:rsidRPr="00D521EB" w:rsidRDefault="00000000" w:rsidP="00E02892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04810439" w14:textId="77777777" w:rsidR="00FD015E" w:rsidRPr="003E43C4" w:rsidRDefault="00FD015E" w:rsidP="002926F7">
      <w:pPr>
        <w:jc w:val="right"/>
        <w:rPr>
          <w:sz w:val="20"/>
          <w:szCs w:val="20"/>
        </w:rPr>
      </w:pPr>
    </w:p>
    <w:p w14:paraId="24257BED" w14:textId="77777777" w:rsidR="00D40BA9" w:rsidRDefault="00D40BA9" w:rsidP="00D40BA9">
      <w:pPr>
        <w:spacing w:line="360" w:lineRule="auto"/>
        <w:jc w:val="right"/>
        <w:rPr>
          <w:lang w:eastAsia="en-US"/>
        </w:rPr>
      </w:pPr>
      <w:r>
        <w:t xml:space="preserve">  Hel, dnia 30.01.2024 roku.</w:t>
      </w:r>
    </w:p>
    <w:p w14:paraId="4D0FF93B" w14:textId="77777777" w:rsidR="00D40BA9" w:rsidRDefault="00D40BA9" w:rsidP="00D40BA9">
      <w:pPr>
        <w:spacing w:line="360" w:lineRule="auto"/>
        <w:jc w:val="center"/>
        <w:rPr>
          <w:lang w:eastAsia="hi-IN"/>
        </w:rPr>
      </w:pPr>
    </w:p>
    <w:p w14:paraId="78D926DE" w14:textId="77777777" w:rsidR="00D40BA9" w:rsidRDefault="00D40BA9" w:rsidP="00D40BA9">
      <w:pPr>
        <w:spacing w:line="360" w:lineRule="auto"/>
        <w:rPr>
          <w:i/>
          <w:iCs/>
          <w:sz w:val="20"/>
        </w:rPr>
      </w:pPr>
      <w:r>
        <w:rPr>
          <w:sz w:val="20"/>
        </w:rPr>
        <w:t xml:space="preserve">Znak sprawy: </w:t>
      </w:r>
      <w:r>
        <w:rPr>
          <w:b/>
          <w:bCs/>
          <w:sz w:val="20"/>
        </w:rPr>
        <w:t xml:space="preserve">RGK.6733.7.2023 </w:t>
      </w:r>
      <w:r>
        <w:rPr>
          <w:b/>
          <w:bCs/>
          <w:i/>
          <w:iCs/>
          <w:sz w:val="20"/>
        </w:rPr>
        <w:t>(RGK.6733.1.2024)</w:t>
      </w:r>
    </w:p>
    <w:p w14:paraId="3DB51C11" w14:textId="77777777" w:rsidR="00D40BA9" w:rsidRDefault="00D40BA9" w:rsidP="00D40BA9">
      <w:pPr>
        <w:spacing w:line="360" w:lineRule="auto"/>
        <w:rPr>
          <w:sz w:val="20"/>
        </w:rPr>
      </w:pPr>
    </w:p>
    <w:p w14:paraId="6802971C" w14:textId="77777777" w:rsidR="00D40BA9" w:rsidRDefault="00D40BA9" w:rsidP="00D40BA9">
      <w:pPr>
        <w:spacing w:line="360" w:lineRule="auto"/>
      </w:pPr>
    </w:p>
    <w:p w14:paraId="466BEC55" w14:textId="77777777" w:rsidR="00D40BA9" w:rsidRDefault="00D40BA9" w:rsidP="00D40BA9">
      <w:pPr>
        <w:spacing w:line="360" w:lineRule="auto"/>
        <w:jc w:val="center"/>
      </w:pPr>
    </w:p>
    <w:p w14:paraId="35564695" w14:textId="77777777" w:rsidR="00D40BA9" w:rsidRDefault="00D40BA9" w:rsidP="00D40BA9">
      <w:pPr>
        <w:pStyle w:val="NormalnyWeb"/>
        <w:spacing w:after="0" w:line="360" w:lineRule="auto"/>
        <w:jc w:val="center"/>
        <w:rPr>
          <w:color w:val="000000"/>
        </w:rPr>
      </w:pPr>
      <w:r>
        <w:rPr>
          <w:b/>
          <w:bCs/>
          <w:color w:val="000000"/>
        </w:rPr>
        <w:t>OBWIESZCZENIE</w:t>
      </w:r>
    </w:p>
    <w:p w14:paraId="49DE8377" w14:textId="77777777" w:rsid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Działając na podstawie art. 10 § 1 ustawy z dnia 14 czerwca 1960 r. </w:t>
      </w:r>
      <w:r>
        <w:rPr>
          <w:iCs/>
          <w:color w:val="000000"/>
        </w:rPr>
        <w:t xml:space="preserve">Kodeks postępowania administracyjnego </w:t>
      </w:r>
      <w:r>
        <w:rPr>
          <w:color w:val="000000"/>
        </w:rPr>
        <w:t xml:space="preserve">(Dz. U. z 2023 r. poz. 775 ze zm.) </w:t>
      </w:r>
      <w:r>
        <w:rPr>
          <w:bCs/>
          <w:color w:val="000000"/>
        </w:rPr>
        <w:t>Burmistrz Helu,</w:t>
      </w:r>
    </w:p>
    <w:p w14:paraId="7866550D" w14:textId="77777777" w:rsidR="00D40BA9" w:rsidRDefault="00D40BA9" w:rsidP="00D40BA9">
      <w:pPr>
        <w:spacing w:line="360" w:lineRule="auto"/>
        <w:jc w:val="both"/>
        <w:rPr>
          <w:color w:val="000000"/>
        </w:rPr>
      </w:pPr>
    </w:p>
    <w:p w14:paraId="08D9D859" w14:textId="77777777" w:rsidR="00D40BA9" w:rsidRDefault="00D40BA9" w:rsidP="00D40BA9">
      <w:pPr>
        <w:spacing w:line="360" w:lineRule="auto"/>
        <w:jc w:val="center"/>
        <w:rPr>
          <w:b/>
          <w:color w:val="000000"/>
        </w:rPr>
      </w:pPr>
      <w:r>
        <w:rPr>
          <w:b/>
          <w:bCs/>
          <w:color w:val="000000"/>
        </w:rPr>
        <w:t>zawiadamia strony postępowania</w:t>
      </w:r>
    </w:p>
    <w:p w14:paraId="284D954A" w14:textId="77777777" w:rsidR="00D40BA9" w:rsidRDefault="00D40BA9" w:rsidP="00D40BA9">
      <w:pPr>
        <w:spacing w:line="360" w:lineRule="auto"/>
        <w:jc w:val="both"/>
      </w:pPr>
      <w:r>
        <w:rPr>
          <w:color w:val="000000"/>
        </w:rPr>
        <w:t>o zakończeniu zbierania dowodów w sprawie wydania decyzji lokalizacji inwestycji celu publicznego dla przedsięwzięcia pn.: „Projekt elektroenergetyczny sieci SN-15kV, nn-0,4kV, dz. 37/3” na wniosek ENERGA-OPERATOR S.A., ul. Marynarki Polskiej 130, 80-577 Gdańsk z dnia 20.11.2023 r. (data wpływu: 27.11.2023 r.).</w:t>
      </w:r>
    </w:p>
    <w:p w14:paraId="4365123F" w14:textId="647818CB" w:rsidR="00D40BA9" w:rsidRDefault="00D40BA9" w:rsidP="00D40BA9">
      <w:pPr>
        <w:spacing w:line="360" w:lineRule="auto"/>
        <w:jc w:val="both"/>
        <w:rPr>
          <w:color w:val="000000"/>
        </w:rPr>
      </w:pPr>
      <w:r>
        <w:rPr>
          <w:color w:val="000000"/>
        </w:rPr>
        <w:t>W związku z powyższym tut. organ informuje, że przed wydaniem decyzji strony postępowania mogą zapoznać się z aktami sprawy oraz wypowiedzieć co do zebranych dowodów</w:t>
      </w:r>
      <w:r w:rsidR="00FD143F">
        <w:rPr>
          <w:color w:val="000000"/>
        </w:rPr>
        <w:br/>
      </w:r>
      <w:r>
        <w:rPr>
          <w:color w:val="000000"/>
        </w:rPr>
        <w:t>i materiałów w  Urzędzie Miasta Helu, przy ul. Wiejskiej 50, w godzinach urzędowania, tj.: poniedziałek – piątek – 7</w:t>
      </w:r>
      <w:r>
        <w:rPr>
          <w:color w:val="000000"/>
          <w:vertAlign w:val="superscript"/>
        </w:rPr>
        <w:t>30</w:t>
      </w:r>
      <w:r>
        <w:rPr>
          <w:color w:val="000000"/>
        </w:rPr>
        <w:t>-15</w:t>
      </w:r>
      <w:r>
        <w:rPr>
          <w:color w:val="000000"/>
          <w:vertAlign w:val="superscript"/>
        </w:rPr>
        <w:t>30</w:t>
      </w:r>
      <w:r>
        <w:rPr>
          <w:color w:val="000000"/>
        </w:rPr>
        <w:t>, po uprzednim umówieniu telefonicznym (tel. (58) 67 77 265).</w:t>
      </w:r>
    </w:p>
    <w:p w14:paraId="419A44D7" w14:textId="57059D93" w:rsidR="00FD015E" w:rsidRPr="00D40BA9" w:rsidRDefault="00D40BA9" w:rsidP="00D40BA9">
      <w:pPr>
        <w:pStyle w:val="NormalnyWeb"/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Z uprawnień wynikających z art. 10 i art. 79a </w:t>
      </w:r>
      <w:r>
        <w:rPr>
          <w:iCs/>
          <w:color w:val="000000"/>
        </w:rPr>
        <w:t>Kodeksu postępowania administracyjnego</w:t>
      </w:r>
      <w:r>
        <w:rPr>
          <w:color w:val="000000"/>
        </w:rPr>
        <w:t xml:space="preserve"> można skorzystać </w:t>
      </w:r>
      <w:r>
        <w:rPr>
          <w:bCs/>
          <w:color w:val="000000"/>
          <w:u w:val="single"/>
        </w:rPr>
        <w:t>w terminie do 14 dni</w:t>
      </w:r>
      <w:r>
        <w:rPr>
          <w:bCs/>
          <w:color w:val="000000"/>
        </w:rPr>
        <w:t xml:space="preserve"> </w:t>
      </w:r>
      <w:r>
        <w:rPr>
          <w:color w:val="000000"/>
        </w:rPr>
        <w:t>od dnia otrzymania.</w:t>
      </w:r>
    </w:p>
    <w:sectPr w:rsidR="00FD015E" w:rsidRPr="00D40BA9" w:rsidSect="00D8162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54CEE" w14:textId="77777777" w:rsidR="00D8162F" w:rsidRDefault="00D8162F">
      <w:r>
        <w:separator/>
      </w:r>
    </w:p>
  </w:endnote>
  <w:endnote w:type="continuationSeparator" w:id="0">
    <w:p w14:paraId="54A552AA" w14:textId="77777777" w:rsidR="00D8162F" w:rsidRDefault="00D81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183E" w14:textId="77777777" w:rsidR="00FD015E" w:rsidRDefault="00FD015E" w:rsidP="00B451C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5DFE7" w14:textId="77777777" w:rsidR="00D8162F" w:rsidRDefault="00D8162F">
      <w:r>
        <w:separator/>
      </w:r>
    </w:p>
  </w:footnote>
  <w:footnote w:type="continuationSeparator" w:id="0">
    <w:p w14:paraId="4DA1F8FE" w14:textId="77777777" w:rsidR="00D8162F" w:rsidRDefault="00D81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1548743">
    <w:abstractNumId w:val="10"/>
  </w:num>
  <w:num w:numId="2" w16cid:durableId="1450005228">
    <w:abstractNumId w:val="9"/>
  </w:num>
  <w:num w:numId="3" w16cid:durableId="2057312360">
    <w:abstractNumId w:val="3"/>
  </w:num>
  <w:num w:numId="4" w16cid:durableId="1956713734">
    <w:abstractNumId w:val="1"/>
  </w:num>
  <w:num w:numId="5" w16cid:durableId="904098045">
    <w:abstractNumId w:val="2"/>
  </w:num>
  <w:num w:numId="6" w16cid:durableId="865293730">
    <w:abstractNumId w:val="11"/>
  </w:num>
  <w:num w:numId="7" w16cid:durableId="735661109">
    <w:abstractNumId w:val="5"/>
  </w:num>
  <w:num w:numId="8" w16cid:durableId="231085376">
    <w:abstractNumId w:val="12"/>
  </w:num>
  <w:num w:numId="9" w16cid:durableId="929241051">
    <w:abstractNumId w:val="12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2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7"/>
  </w:num>
  <w:num w:numId="15" w16cid:durableId="289482821">
    <w:abstractNumId w:val="8"/>
  </w:num>
  <w:num w:numId="16" w16cid:durableId="1499616729">
    <w:abstractNumId w:val="4"/>
  </w:num>
  <w:num w:numId="17" w16cid:durableId="149449435">
    <w:abstractNumId w:val="6"/>
  </w:num>
  <w:num w:numId="18" w16cid:durableId="1954088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177F40"/>
    <w:rsid w:val="005B7E33"/>
    <w:rsid w:val="00D40BA9"/>
    <w:rsid w:val="00D8162F"/>
    <w:rsid w:val="00D86B71"/>
    <w:rsid w:val="00FD015E"/>
    <w:rsid w:val="00FD143F"/>
    <w:rsid w:val="00FE3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4</cp:revision>
  <cp:lastPrinted>2023-11-22T12:59:00Z</cp:lastPrinted>
  <dcterms:created xsi:type="dcterms:W3CDTF">2024-01-30T09:45:00Z</dcterms:created>
  <dcterms:modified xsi:type="dcterms:W3CDTF">2024-01-30T13:00:00Z</dcterms:modified>
</cp:coreProperties>
</file>