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A6B52" w14:textId="77777777" w:rsidR="00071A0D" w:rsidRPr="001E4902" w:rsidRDefault="00071A0D" w:rsidP="00071A0D">
      <w:pPr>
        <w:spacing w:line="360" w:lineRule="auto"/>
        <w:jc w:val="center"/>
        <w:rPr>
          <w:b/>
          <w:caps/>
          <w:sz w:val="22"/>
          <w:szCs w:val="22"/>
        </w:rPr>
      </w:pPr>
    </w:p>
    <w:p w14:paraId="7194082C" w14:textId="77777777" w:rsidR="00071A0D" w:rsidRPr="001E4902" w:rsidRDefault="00071A0D" w:rsidP="00071A0D">
      <w:pPr>
        <w:spacing w:line="360" w:lineRule="auto"/>
        <w:jc w:val="center"/>
        <w:rPr>
          <w:b/>
          <w:caps/>
          <w:sz w:val="22"/>
          <w:szCs w:val="22"/>
        </w:rPr>
      </w:pPr>
      <w:r w:rsidRPr="001E4902">
        <w:rPr>
          <w:b/>
          <w:sz w:val="22"/>
          <w:szCs w:val="22"/>
        </w:rPr>
        <w:t>Informacja o wyniku  przetargu ustnego</w:t>
      </w:r>
    </w:p>
    <w:p w14:paraId="570A6297" w14:textId="77777777" w:rsidR="00071A0D" w:rsidRPr="001E4902" w:rsidRDefault="00071A0D" w:rsidP="00071A0D">
      <w:pPr>
        <w:spacing w:line="360" w:lineRule="auto"/>
        <w:jc w:val="center"/>
        <w:rPr>
          <w:b/>
          <w:caps/>
          <w:sz w:val="22"/>
          <w:szCs w:val="22"/>
        </w:rPr>
      </w:pPr>
      <w:r w:rsidRPr="001E4902">
        <w:rPr>
          <w:b/>
          <w:sz w:val="22"/>
          <w:szCs w:val="22"/>
        </w:rPr>
        <w:t xml:space="preserve"> nieograniczonego, ogłoszonego </w:t>
      </w:r>
    </w:p>
    <w:p w14:paraId="44751631" w14:textId="63ABE7A3" w:rsidR="00071A0D" w:rsidRPr="001E4902" w:rsidRDefault="00071A0D" w:rsidP="00071A0D">
      <w:pPr>
        <w:spacing w:line="360" w:lineRule="auto"/>
        <w:jc w:val="center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 xml:space="preserve">na dzień </w:t>
      </w:r>
      <w:r>
        <w:rPr>
          <w:b/>
          <w:sz w:val="22"/>
          <w:szCs w:val="22"/>
        </w:rPr>
        <w:t>19 lutego</w:t>
      </w:r>
      <w:r w:rsidRPr="001E4902">
        <w:rPr>
          <w:b/>
          <w:sz w:val="22"/>
          <w:szCs w:val="22"/>
        </w:rPr>
        <w:t xml:space="preserve"> 202</w:t>
      </w:r>
      <w:r>
        <w:rPr>
          <w:b/>
          <w:sz w:val="22"/>
          <w:szCs w:val="22"/>
        </w:rPr>
        <w:t>4</w:t>
      </w:r>
      <w:r w:rsidRPr="001E4902">
        <w:rPr>
          <w:b/>
          <w:sz w:val="22"/>
          <w:szCs w:val="22"/>
        </w:rPr>
        <w:t xml:space="preserve"> roku</w:t>
      </w:r>
    </w:p>
    <w:p w14:paraId="5AE13FC0" w14:textId="77777777" w:rsidR="00071A0D" w:rsidRPr="001E4902" w:rsidRDefault="00071A0D" w:rsidP="00071A0D">
      <w:pPr>
        <w:spacing w:line="360" w:lineRule="auto"/>
        <w:jc w:val="center"/>
        <w:rPr>
          <w:b/>
          <w:caps/>
          <w:sz w:val="22"/>
          <w:szCs w:val="22"/>
        </w:rPr>
      </w:pPr>
    </w:p>
    <w:p w14:paraId="0E577C73" w14:textId="43066B1E" w:rsidR="00071A0D" w:rsidRPr="005513B6" w:rsidRDefault="00071A0D" w:rsidP="00071A0D">
      <w:pPr>
        <w:tabs>
          <w:tab w:val="left" w:pos="1418"/>
        </w:tabs>
        <w:jc w:val="both"/>
        <w:rPr>
          <w:sz w:val="24"/>
          <w:szCs w:val="24"/>
        </w:rPr>
      </w:pPr>
      <w:r w:rsidRPr="001E4902">
        <w:rPr>
          <w:sz w:val="22"/>
          <w:szCs w:val="22"/>
        </w:rPr>
        <w:t>Burmistrz Helu informuje, że w wyniku</w:t>
      </w:r>
      <w:r>
        <w:rPr>
          <w:sz w:val="22"/>
          <w:szCs w:val="22"/>
        </w:rPr>
        <w:t xml:space="preserve"> ogłoszonego na dzień </w:t>
      </w:r>
      <w:r>
        <w:rPr>
          <w:sz w:val="22"/>
          <w:szCs w:val="22"/>
        </w:rPr>
        <w:t>19 lutego</w:t>
      </w:r>
      <w:r w:rsidRPr="001E4902">
        <w:rPr>
          <w:sz w:val="22"/>
          <w:szCs w:val="22"/>
        </w:rPr>
        <w:t xml:space="preserve"> 202</w:t>
      </w:r>
      <w:r>
        <w:rPr>
          <w:sz w:val="22"/>
          <w:szCs w:val="22"/>
        </w:rPr>
        <w:t>4</w:t>
      </w:r>
      <w:r w:rsidRPr="001E4902">
        <w:rPr>
          <w:sz w:val="22"/>
          <w:szCs w:val="22"/>
        </w:rPr>
        <w:t xml:space="preserve"> roku  pierwszego nieograniczonego przetargu ustnego na sprzedaż  </w:t>
      </w:r>
      <w:r w:rsidRPr="005513B6">
        <w:rPr>
          <w:sz w:val="24"/>
          <w:szCs w:val="24"/>
        </w:rPr>
        <w:t>nieruchomoś</w:t>
      </w:r>
      <w:r w:rsidRPr="00B117D3">
        <w:rPr>
          <w:sz w:val="24"/>
          <w:szCs w:val="24"/>
        </w:rPr>
        <w:t xml:space="preserve">ci lokalowej, położonej w Helu, przy </w:t>
      </w:r>
      <w:r w:rsidRPr="00B117D3">
        <w:rPr>
          <w:bCs/>
          <w:sz w:val="24"/>
          <w:szCs w:val="24"/>
        </w:rPr>
        <w:t>ulicy</w:t>
      </w:r>
      <w:r w:rsidRPr="005513B6">
        <w:rPr>
          <w:bCs/>
          <w:sz w:val="24"/>
          <w:szCs w:val="24"/>
        </w:rPr>
        <w:t xml:space="preserve"> Wiejskiej </w:t>
      </w:r>
      <w:r>
        <w:rPr>
          <w:bCs/>
          <w:sz w:val="24"/>
          <w:szCs w:val="24"/>
        </w:rPr>
        <w:t>47C/2</w:t>
      </w:r>
      <w:r>
        <w:rPr>
          <w:bCs/>
          <w:sz w:val="24"/>
          <w:szCs w:val="24"/>
        </w:rPr>
        <w:t>,</w:t>
      </w:r>
      <w:r w:rsidRPr="00B117D3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zlokalizowanej</w:t>
      </w:r>
      <w:r w:rsidRPr="005513B6">
        <w:rPr>
          <w:bCs/>
          <w:sz w:val="24"/>
          <w:szCs w:val="24"/>
        </w:rPr>
        <w:t xml:space="preserve"> na nieruchomości </w:t>
      </w:r>
      <w:proofErr w:type="spellStart"/>
      <w:r w:rsidRPr="005513B6">
        <w:rPr>
          <w:bCs/>
          <w:sz w:val="24"/>
          <w:szCs w:val="24"/>
        </w:rPr>
        <w:t>ozn</w:t>
      </w:r>
      <w:proofErr w:type="spellEnd"/>
      <w:r w:rsidRPr="005513B6">
        <w:rPr>
          <w:bCs/>
          <w:sz w:val="24"/>
          <w:szCs w:val="24"/>
        </w:rPr>
        <w:t xml:space="preserve">. geod. nr </w:t>
      </w:r>
      <w:r>
        <w:rPr>
          <w:sz w:val="24"/>
          <w:szCs w:val="24"/>
        </w:rPr>
        <w:t>298/21</w:t>
      </w:r>
      <w:r>
        <w:rPr>
          <w:sz w:val="24"/>
          <w:szCs w:val="24"/>
        </w:rPr>
        <w:t>,</w:t>
      </w:r>
      <w:r w:rsidRPr="005513B6">
        <w:rPr>
          <w:sz w:val="24"/>
          <w:szCs w:val="24"/>
        </w:rPr>
        <w:t xml:space="preserve"> </w:t>
      </w:r>
      <w:r w:rsidRPr="00B117D3">
        <w:rPr>
          <w:sz w:val="24"/>
          <w:szCs w:val="24"/>
        </w:rPr>
        <w:t xml:space="preserve">dla której Sąd Rejonowy w Wejherowie prowadzi księgę wieczystą  nr </w:t>
      </w:r>
      <w:r w:rsidRPr="005513B6">
        <w:rPr>
          <w:sz w:val="24"/>
          <w:szCs w:val="24"/>
        </w:rPr>
        <w:t>GD2W/000</w:t>
      </w:r>
      <w:r>
        <w:rPr>
          <w:sz w:val="24"/>
          <w:szCs w:val="24"/>
        </w:rPr>
        <w:t>47405/4</w:t>
      </w:r>
      <w:r>
        <w:rPr>
          <w:sz w:val="24"/>
          <w:szCs w:val="24"/>
        </w:rPr>
        <w:t xml:space="preserve"> wybrany został nabywca przedmiotowej nieruchomości. Cena uzyskana w wyniku licytacji to kwota:                    </w:t>
      </w:r>
      <w:r>
        <w:rPr>
          <w:sz w:val="24"/>
          <w:szCs w:val="24"/>
        </w:rPr>
        <w:t>101</w:t>
      </w:r>
      <w:r>
        <w:rPr>
          <w:sz w:val="24"/>
          <w:szCs w:val="24"/>
        </w:rPr>
        <w:t xml:space="preserve">.000 zł ( słownie: </w:t>
      </w:r>
      <w:r>
        <w:rPr>
          <w:sz w:val="24"/>
          <w:szCs w:val="24"/>
        </w:rPr>
        <w:t xml:space="preserve">sto jeden </w:t>
      </w:r>
      <w:r>
        <w:rPr>
          <w:sz w:val="24"/>
          <w:szCs w:val="24"/>
        </w:rPr>
        <w:t>tysięcy złotych)</w:t>
      </w:r>
    </w:p>
    <w:p w14:paraId="4D4DF722" w14:textId="77777777" w:rsidR="00071A0D" w:rsidRPr="001E4902" w:rsidRDefault="00071A0D" w:rsidP="00071A0D">
      <w:pPr>
        <w:jc w:val="both"/>
        <w:rPr>
          <w:sz w:val="22"/>
          <w:szCs w:val="22"/>
        </w:rPr>
      </w:pPr>
    </w:p>
    <w:p w14:paraId="430EA566" w14:textId="77777777" w:rsidR="00071A0D" w:rsidRPr="001E4902" w:rsidRDefault="00071A0D" w:rsidP="00071A0D">
      <w:pPr>
        <w:jc w:val="both"/>
        <w:rPr>
          <w:sz w:val="22"/>
          <w:szCs w:val="22"/>
        </w:rPr>
      </w:pPr>
    </w:p>
    <w:p w14:paraId="23EC0FED" w14:textId="77777777" w:rsidR="00071A0D" w:rsidRPr="001E4902" w:rsidRDefault="00071A0D" w:rsidP="00071A0D">
      <w:pPr>
        <w:jc w:val="both"/>
        <w:rPr>
          <w:sz w:val="22"/>
          <w:szCs w:val="22"/>
        </w:rPr>
      </w:pPr>
    </w:p>
    <w:p w14:paraId="322BB0B8" w14:textId="7F4FAED0" w:rsidR="00071A0D" w:rsidRPr="001E4902" w:rsidRDefault="00071A0D" w:rsidP="00071A0D">
      <w:pPr>
        <w:jc w:val="both"/>
        <w:rPr>
          <w:sz w:val="22"/>
          <w:szCs w:val="22"/>
        </w:rPr>
      </w:pPr>
      <w:r w:rsidRPr="001E4902">
        <w:rPr>
          <w:sz w:val="22"/>
          <w:szCs w:val="22"/>
        </w:rPr>
        <w:t>Sporządził</w:t>
      </w:r>
      <w:r w:rsidR="00BD11D3">
        <w:rPr>
          <w:sz w:val="22"/>
          <w:szCs w:val="22"/>
        </w:rPr>
        <w:t>a</w:t>
      </w:r>
      <w:r w:rsidRPr="001E4902">
        <w:rPr>
          <w:sz w:val="22"/>
          <w:szCs w:val="22"/>
        </w:rPr>
        <w:t>:</w:t>
      </w:r>
      <w:r>
        <w:rPr>
          <w:sz w:val="22"/>
          <w:szCs w:val="22"/>
        </w:rPr>
        <w:t xml:space="preserve"> Jolanta Łuczaj</w:t>
      </w:r>
    </w:p>
    <w:p w14:paraId="51275078" w14:textId="77777777" w:rsidR="00071A0D" w:rsidRPr="001E4902" w:rsidRDefault="00071A0D" w:rsidP="00071A0D">
      <w:pPr>
        <w:jc w:val="both"/>
        <w:rPr>
          <w:sz w:val="22"/>
          <w:szCs w:val="22"/>
        </w:rPr>
      </w:pPr>
    </w:p>
    <w:p w14:paraId="6C46EC53" w14:textId="77777777" w:rsidR="00071A0D" w:rsidRPr="001E4902" w:rsidRDefault="00071A0D" w:rsidP="00071A0D">
      <w:pPr>
        <w:jc w:val="both"/>
        <w:rPr>
          <w:sz w:val="22"/>
          <w:szCs w:val="22"/>
        </w:rPr>
      </w:pPr>
      <w:r w:rsidRPr="001E4902">
        <w:rPr>
          <w:sz w:val="22"/>
          <w:szCs w:val="22"/>
        </w:rPr>
        <w:tab/>
      </w:r>
      <w:r w:rsidRPr="001E4902">
        <w:rPr>
          <w:sz w:val="22"/>
          <w:szCs w:val="22"/>
        </w:rPr>
        <w:tab/>
      </w:r>
      <w:r w:rsidRPr="001E4902">
        <w:rPr>
          <w:sz w:val="22"/>
          <w:szCs w:val="22"/>
        </w:rPr>
        <w:tab/>
      </w:r>
      <w:r w:rsidRPr="001E4902">
        <w:rPr>
          <w:sz w:val="22"/>
          <w:szCs w:val="22"/>
        </w:rPr>
        <w:tab/>
      </w:r>
      <w:r w:rsidRPr="001E4902">
        <w:rPr>
          <w:sz w:val="22"/>
          <w:szCs w:val="22"/>
        </w:rPr>
        <w:tab/>
      </w:r>
      <w:r w:rsidRPr="001E4902">
        <w:rPr>
          <w:sz w:val="22"/>
          <w:szCs w:val="22"/>
        </w:rPr>
        <w:tab/>
      </w:r>
      <w:r w:rsidRPr="001E4902">
        <w:rPr>
          <w:sz w:val="22"/>
          <w:szCs w:val="22"/>
        </w:rPr>
        <w:tab/>
      </w:r>
      <w:r w:rsidRPr="001E4902">
        <w:rPr>
          <w:sz w:val="22"/>
          <w:szCs w:val="22"/>
        </w:rPr>
        <w:tab/>
      </w:r>
      <w:r w:rsidRPr="001E4902">
        <w:rPr>
          <w:sz w:val="22"/>
          <w:szCs w:val="22"/>
        </w:rPr>
        <w:tab/>
      </w:r>
    </w:p>
    <w:p w14:paraId="77E51918" w14:textId="26D8C436" w:rsidR="00071A0D" w:rsidRPr="001E4902" w:rsidRDefault="00071A0D" w:rsidP="00071A0D">
      <w:pPr>
        <w:jc w:val="both"/>
        <w:rPr>
          <w:sz w:val="22"/>
          <w:szCs w:val="22"/>
        </w:rPr>
      </w:pPr>
      <w:r>
        <w:rPr>
          <w:sz w:val="22"/>
          <w:szCs w:val="22"/>
        </w:rPr>
        <w:t>Hel. dn.</w:t>
      </w:r>
      <w:r>
        <w:rPr>
          <w:sz w:val="22"/>
          <w:szCs w:val="22"/>
        </w:rPr>
        <w:t>19</w:t>
      </w:r>
      <w:r w:rsidRPr="001E4902">
        <w:rPr>
          <w:sz w:val="22"/>
          <w:szCs w:val="22"/>
        </w:rPr>
        <w:t>.0</w:t>
      </w:r>
      <w:r>
        <w:rPr>
          <w:sz w:val="22"/>
          <w:szCs w:val="22"/>
        </w:rPr>
        <w:t>2</w:t>
      </w:r>
      <w:r w:rsidRPr="001E4902">
        <w:rPr>
          <w:sz w:val="22"/>
          <w:szCs w:val="22"/>
        </w:rPr>
        <w:t>.202</w:t>
      </w:r>
      <w:r>
        <w:rPr>
          <w:sz w:val="22"/>
          <w:szCs w:val="22"/>
        </w:rPr>
        <w:t>4</w:t>
      </w:r>
      <w:r w:rsidRPr="001E4902">
        <w:rPr>
          <w:sz w:val="22"/>
          <w:szCs w:val="22"/>
        </w:rPr>
        <w:t xml:space="preserve"> r.</w:t>
      </w:r>
    </w:p>
    <w:p w14:paraId="2B00B21E" w14:textId="77777777" w:rsidR="00071A0D" w:rsidRPr="001E4902" w:rsidRDefault="00071A0D" w:rsidP="00071A0D">
      <w:pPr>
        <w:jc w:val="both"/>
        <w:rPr>
          <w:sz w:val="22"/>
          <w:szCs w:val="22"/>
        </w:rPr>
      </w:pPr>
    </w:p>
    <w:p w14:paraId="54BE013D" w14:textId="77777777" w:rsidR="00071A0D" w:rsidRPr="001E4902" w:rsidRDefault="00071A0D" w:rsidP="00071A0D">
      <w:pPr>
        <w:jc w:val="both"/>
        <w:rPr>
          <w:sz w:val="22"/>
          <w:szCs w:val="22"/>
        </w:rPr>
      </w:pPr>
    </w:p>
    <w:p w14:paraId="184260EC" w14:textId="77777777" w:rsidR="00071A0D" w:rsidRPr="001E4902" w:rsidRDefault="00071A0D" w:rsidP="00071A0D">
      <w:pPr>
        <w:jc w:val="both"/>
        <w:rPr>
          <w:sz w:val="22"/>
          <w:szCs w:val="22"/>
        </w:rPr>
      </w:pPr>
    </w:p>
    <w:p w14:paraId="458CF675" w14:textId="77777777" w:rsidR="00071A0D" w:rsidRPr="001E4902" w:rsidRDefault="00071A0D" w:rsidP="00071A0D">
      <w:pPr>
        <w:jc w:val="both"/>
        <w:rPr>
          <w:sz w:val="22"/>
          <w:szCs w:val="22"/>
        </w:rPr>
      </w:pPr>
    </w:p>
    <w:p w14:paraId="4BD7AD3C" w14:textId="77777777" w:rsidR="00071A0D" w:rsidRPr="001E4902" w:rsidRDefault="00071A0D" w:rsidP="00071A0D">
      <w:pPr>
        <w:jc w:val="both"/>
        <w:rPr>
          <w:sz w:val="22"/>
          <w:szCs w:val="22"/>
        </w:rPr>
      </w:pPr>
    </w:p>
    <w:p w14:paraId="7503046A" w14:textId="77777777" w:rsidR="00697EFB" w:rsidRDefault="00697EFB"/>
    <w:sectPr w:rsidR="00697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A0D"/>
    <w:rsid w:val="00071A0D"/>
    <w:rsid w:val="004C6670"/>
    <w:rsid w:val="00697EFB"/>
    <w:rsid w:val="00BD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9F702"/>
  <w15:chartTrackingRefBased/>
  <w15:docId w15:val="{2E324248-A4C1-4CBB-9A5B-3C7C6F3D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1A0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585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2</cp:revision>
  <cp:lastPrinted>2024-02-19T09:47:00Z</cp:lastPrinted>
  <dcterms:created xsi:type="dcterms:W3CDTF">2024-02-19T09:42:00Z</dcterms:created>
  <dcterms:modified xsi:type="dcterms:W3CDTF">2024-02-19T09:47:00Z</dcterms:modified>
</cp:coreProperties>
</file>