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1560"/>
        <w:gridCol w:w="5776"/>
        <w:gridCol w:w="1736"/>
      </w:tblGrid>
      <w:tr w:rsidR="00177F40" w14:paraId="03ACED7D" w14:textId="77777777" w:rsidTr="00D521EB">
        <w:trPr>
          <w:trHeight w:val="709"/>
        </w:trPr>
        <w:tc>
          <w:tcPr>
            <w:tcW w:w="1630" w:type="dxa"/>
            <w:vMerge w:val="restart"/>
            <w:shd w:val="clear" w:color="auto" w:fill="auto"/>
            <w:vAlign w:val="center"/>
          </w:tcPr>
          <w:p w14:paraId="2C991040" w14:textId="77777777" w:rsidR="008A11C1" w:rsidRPr="00D521EB" w:rsidRDefault="00000000" w:rsidP="00D521EB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drawing>
                <wp:inline distT="0" distB="0" distL="0" distR="0" wp14:anchorId="564FCF89" wp14:editId="4ED99608">
                  <wp:extent cx="647700" cy="933450"/>
                  <wp:effectExtent l="0" t="0" r="0" b="0"/>
                  <wp:docPr id="1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70" w:type="dxa"/>
            <w:shd w:val="clear" w:color="auto" w:fill="auto"/>
            <w:vAlign w:val="center"/>
          </w:tcPr>
          <w:p w14:paraId="0711296A" w14:textId="77777777" w:rsidR="008A11C1" w:rsidRPr="00D521EB" w:rsidRDefault="00000000" w:rsidP="00D521EB">
            <w:pPr>
              <w:jc w:val="center"/>
              <w:rPr>
                <w:lang w:val="en-US"/>
              </w:rPr>
            </w:pPr>
            <w:r w:rsidRPr="00D521EB">
              <w:rPr>
                <w:rFonts w:ascii="Bookman Old Style" w:eastAsia="Arial Unicode MS" w:hAnsi="Bookman Old Style" w:cs="Arial Unicode MS"/>
                <w:b/>
                <w:sz w:val="36"/>
                <w:szCs w:val="36"/>
              </w:rPr>
              <w:t>Burmistrz Helu</w:t>
            </w:r>
          </w:p>
        </w:tc>
        <w:tc>
          <w:tcPr>
            <w:tcW w:w="1759" w:type="dxa"/>
            <w:vMerge w:val="restart"/>
            <w:tcBorders>
              <w:bottom w:val="nil"/>
            </w:tcBorders>
            <w:shd w:val="clear" w:color="auto" w:fill="auto"/>
            <w:vAlign w:val="center"/>
          </w:tcPr>
          <w:p w14:paraId="386E89E5" w14:textId="77777777" w:rsidR="008A11C1" w:rsidRPr="00D521EB" w:rsidRDefault="00000000" w:rsidP="00D521EB">
            <w:pPr>
              <w:jc w:val="center"/>
              <w:rPr>
                <w:rFonts w:ascii="Bookman Old Style" w:eastAsia="Arial Unicode MS" w:hAnsi="Bookman Old Style" w:cs="Arial Unicode MS"/>
                <w:b/>
                <w:sz w:val="36"/>
                <w:szCs w:val="36"/>
              </w:rPr>
            </w:pPr>
            <w:r w:rsidRPr="00D521EB">
              <w:rPr>
                <w:rFonts w:ascii="Arial" w:hAnsi="Arial" w:cs="Arial"/>
                <w:noProof/>
                <w:sz w:val="22"/>
                <w:szCs w:val="22"/>
              </w:rPr>
              <w:drawing>
                <wp:inline distT="0" distB="0" distL="0" distR="0" wp14:anchorId="0C5D93E4" wp14:editId="30CB6709">
                  <wp:extent cx="552450" cy="733425"/>
                  <wp:effectExtent l="0" t="0" r="0" b="0"/>
                  <wp:docPr id="2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733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77F40" w14:paraId="549CE955" w14:textId="77777777" w:rsidTr="00D521EB">
        <w:trPr>
          <w:trHeight w:val="555"/>
        </w:trPr>
        <w:tc>
          <w:tcPr>
            <w:tcW w:w="1630" w:type="dxa"/>
            <w:vMerge/>
            <w:shd w:val="clear" w:color="auto" w:fill="auto"/>
            <w:vAlign w:val="center"/>
          </w:tcPr>
          <w:p w14:paraId="1C1F78FA" w14:textId="77777777" w:rsidR="008A11C1" w:rsidRPr="00D521EB" w:rsidRDefault="008A11C1" w:rsidP="00E02892">
            <w:pPr>
              <w:rPr>
                <w:lang w:val="en-US"/>
              </w:rPr>
            </w:pPr>
          </w:p>
        </w:tc>
        <w:tc>
          <w:tcPr>
            <w:tcW w:w="6570" w:type="dxa"/>
            <w:vMerge w:val="restart"/>
            <w:shd w:val="clear" w:color="auto" w:fill="auto"/>
            <w:vAlign w:val="bottom"/>
          </w:tcPr>
          <w:p w14:paraId="7E70DADE" w14:textId="77777777" w:rsidR="008A11C1" w:rsidRPr="00D521EB" w:rsidRDefault="00000000" w:rsidP="00D521EB">
            <w:pPr>
              <w:jc w:val="center"/>
              <w:rPr>
                <w:rFonts w:ascii="Bookman Old Style" w:eastAsia="Arial Unicode MS" w:hAnsi="Bookman Old Style" w:cs="Arial Unicode MS"/>
              </w:rPr>
            </w:pPr>
            <w:r w:rsidRPr="00D521EB">
              <w:rPr>
                <w:rFonts w:ascii="Bookman Old Style" w:eastAsia="Arial Unicode MS" w:hAnsi="Bookman Old Style" w:cs="Arial Unicode MS"/>
              </w:rPr>
              <w:t>84-150 Hel</w:t>
            </w:r>
            <w:r>
              <w:rPr>
                <w:rFonts w:ascii="Bookman Old Style" w:eastAsia="Arial Unicode MS" w:hAnsi="Bookman Old Style" w:cs="Arial Unicode MS"/>
              </w:rPr>
              <w:t>,</w:t>
            </w:r>
            <w:r w:rsidRPr="00D521EB">
              <w:rPr>
                <w:rFonts w:ascii="Bookman Old Style" w:eastAsia="Arial Unicode MS" w:hAnsi="Bookman Old Style" w:cs="Arial Unicode MS"/>
              </w:rPr>
              <w:t xml:space="preserve"> </w:t>
            </w:r>
            <w:r>
              <w:rPr>
                <w:rFonts w:ascii="Bookman Old Style" w:eastAsia="Arial Unicode MS" w:hAnsi="Bookman Old Style" w:cs="Arial Unicode MS"/>
              </w:rPr>
              <w:t>ul. Wiejska 50</w:t>
            </w:r>
          </w:p>
          <w:p w14:paraId="4A8984DD" w14:textId="77777777" w:rsidR="008A11C1" w:rsidRPr="00D521EB" w:rsidRDefault="008A11C1" w:rsidP="00D521EB">
            <w:pPr>
              <w:jc w:val="center"/>
              <w:rPr>
                <w:rFonts w:ascii="Bookman Old Style" w:eastAsia="Arial Unicode MS" w:hAnsi="Bookman Old Style" w:cs="Arial"/>
                <w:sz w:val="20"/>
                <w:szCs w:val="20"/>
                <w:lang w:val="en-US"/>
              </w:rPr>
            </w:pPr>
          </w:p>
        </w:tc>
        <w:tc>
          <w:tcPr>
            <w:tcW w:w="1759" w:type="dxa"/>
            <w:vMerge/>
            <w:tcBorders>
              <w:bottom w:val="nil"/>
            </w:tcBorders>
            <w:shd w:val="clear" w:color="auto" w:fill="auto"/>
            <w:vAlign w:val="bottom"/>
          </w:tcPr>
          <w:p w14:paraId="18BAE2D6" w14:textId="77777777" w:rsidR="008A11C1" w:rsidRPr="00D521EB" w:rsidRDefault="008A11C1" w:rsidP="00D521EB">
            <w:pPr>
              <w:jc w:val="right"/>
              <w:rPr>
                <w:rFonts w:ascii="Bookman Old Style" w:eastAsia="Arial Unicode MS" w:hAnsi="Bookman Old Style" w:cs="Arial"/>
                <w:sz w:val="20"/>
                <w:szCs w:val="20"/>
                <w:lang w:val="en-US"/>
              </w:rPr>
            </w:pPr>
          </w:p>
        </w:tc>
      </w:tr>
      <w:tr w:rsidR="00177F40" w14:paraId="1407A63C" w14:textId="77777777" w:rsidTr="00D521EB">
        <w:trPr>
          <w:trHeight w:val="171"/>
        </w:trPr>
        <w:tc>
          <w:tcPr>
            <w:tcW w:w="163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2B0478F" w14:textId="77777777" w:rsidR="008A11C1" w:rsidRPr="00D521EB" w:rsidRDefault="008A11C1" w:rsidP="00E02892">
            <w:pPr>
              <w:rPr>
                <w:lang w:val="en-US"/>
              </w:rPr>
            </w:pPr>
          </w:p>
        </w:tc>
        <w:tc>
          <w:tcPr>
            <w:tcW w:w="6570" w:type="dxa"/>
            <w:vMerge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5FB5FF15" w14:textId="77777777" w:rsidR="008A11C1" w:rsidRPr="00D521EB" w:rsidRDefault="008A11C1" w:rsidP="00D521EB">
            <w:pPr>
              <w:jc w:val="center"/>
              <w:rPr>
                <w:rFonts w:ascii="Bookman Old Style" w:eastAsia="Arial Unicode MS" w:hAnsi="Bookman Old Style" w:cs="Arial Unicode MS"/>
                <w:sz w:val="20"/>
                <w:szCs w:val="20"/>
                <w:lang w:val="en-US"/>
              </w:rPr>
            </w:pPr>
          </w:p>
        </w:tc>
        <w:tc>
          <w:tcPr>
            <w:tcW w:w="1759" w:type="dxa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14:paraId="6407A311" w14:textId="77777777" w:rsidR="008A11C1" w:rsidRPr="00D521EB" w:rsidRDefault="00000000" w:rsidP="00E02892">
            <w:pPr>
              <w:rPr>
                <w:rFonts w:ascii="Bookman Old Style" w:eastAsia="Arial Unicode MS" w:hAnsi="Bookman Old Style" w:cs="Arial"/>
                <w:sz w:val="20"/>
                <w:szCs w:val="20"/>
                <w:lang w:val="en-US"/>
              </w:rPr>
            </w:pPr>
            <w:r w:rsidRPr="00C40F7D">
              <w:rPr>
                <w:rFonts w:eastAsia="Arial Unicode MS"/>
                <w:lang w:val="en-US"/>
              </w:rPr>
              <w:t>www.goHel.pl</w:t>
            </w:r>
          </w:p>
        </w:tc>
      </w:tr>
    </w:tbl>
    <w:p w14:paraId="358D885F" w14:textId="77777777" w:rsidR="00A65175" w:rsidRPr="00A65175" w:rsidRDefault="00A65175" w:rsidP="00EF50B5">
      <w:pPr>
        <w:spacing w:line="360" w:lineRule="auto"/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55"/>
        <w:gridCol w:w="4517"/>
      </w:tblGrid>
      <w:tr w:rsidR="00177F40" w:rsidRPr="00A65175" w14:paraId="3C7F955A" w14:textId="77777777" w:rsidTr="00C05E47">
        <w:tc>
          <w:tcPr>
            <w:tcW w:w="4866" w:type="dxa"/>
          </w:tcPr>
          <w:p w14:paraId="648BA990" w14:textId="55BDA269" w:rsidR="008A11C1" w:rsidRPr="00A65175" w:rsidRDefault="00000000" w:rsidP="00EF50B5">
            <w:pPr>
              <w:spacing w:line="360" w:lineRule="auto"/>
              <w:rPr>
                <w:sz w:val="20"/>
                <w:szCs w:val="20"/>
              </w:rPr>
            </w:pPr>
            <w:r w:rsidRPr="00A65175">
              <w:rPr>
                <w:sz w:val="20"/>
                <w:szCs w:val="20"/>
              </w:rPr>
              <w:t xml:space="preserve">Znak sprawy: </w:t>
            </w:r>
            <w:bookmarkStart w:id="0" w:name="ezdSprawaZnak"/>
            <w:r w:rsidRPr="00A65175">
              <w:rPr>
                <w:sz w:val="20"/>
                <w:szCs w:val="20"/>
              </w:rPr>
              <w:t>RGK</w:t>
            </w:r>
            <w:r w:rsidR="00A05A19">
              <w:rPr>
                <w:sz w:val="20"/>
                <w:szCs w:val="20"/>
              </w:rPr>
              <w:t>.6733.6.</w:t>
            </w:r>
            <w:r w:rsidRPr="00A65175">
              <w:rPr>
                <w:sz w:val="20"/>
                <w:szCs w:val="20"/>
              </w:rPr>
              <w:t>2024</w:t>
            </w:r>
            <w:bookmarkEnd w:id="0"/>
          </w:p>
        </w:tc>
        <w:tc>
          <w:tcPr>
            <w:tcW w:w="4867" w:type="dxa"/>
          </w:tcPr>
          <w:p w14:paraId="5CF4F59E" w14:textId="5BCF5FED" w:rsidR="008A11C1" w:rsidRPr="00A65175" w:rsidRDefault="00000000" w:rsidP="00EF50B5">
            <w:pPr>
              <w:spacing w:line="360" w:lineRule="auto"/>
              <w:jc w:val="right"/>
            </w:pPr>
            <w:r w:rsidRPr="00A65175">
              <w:t xml:space="preserve">Hel, </w:t>
            </w:r>
            <w:r w:rsidR="00A65175" w:rsidRPr="00A65175">
              <w:t xml:space="preserve">dnia </w:t>
            </w:r>
            <w:r w:rsidR="00A05A19">
              <w:t>23.08.2024</w:t>
            </w:r>
            <w:r w:rsidR="00A65175" w:rsidRPr="00A65175">
              <w:t xml:space="preserve"> roku.</w:t>
            </w:r>
          </w:p>
        </w:tc>
      </w:tr>
    </w:tbl>
    <w:p w14:paraId="05916734" w14:textId="77777777" w:rsidR="008A11C1" w:rsidRPr="00A65175" w:rsidRDefault="008A11C1" w:rsidP="00EF50B5">
      <w:pPr>
        <w:spacing w:line="360" w:lineRule="auto"/>
        <w:jc w:val="right"/>
      </w:pPr>
    </w:p>
    <w:p w14:paraId="049BFEA6" w14:textId="77777777" w:rsidR="00A65175" w:rsidRPr="00A65175" w:rsidRDefault="00A65175" w:rsidP="00EF50B5">
      <w:pPr>
        <w:spacing w:line="360" w:lineRule="auto"/>
        <w:rPr>
          <w:b/>
        </w:rPr>
      </w:pPr>
    </w:p>
    <w:p w14:paraId="1105036B" w14:textId="334ACE2C" w:rsidR="006A76DE" w:rsidRDefault="005C6543" w:rsidP="005C6543">
      <w:pPr>
        <w:spacing w:line="360" w:lineRule="auto"/>
        <w:jc w:val="center"/>
        <w:rPr>
          <w:b/>
          <w:bCs/>
        </w:rPr>
      </w:pPr>
      <w:r w:rsidRPr="00092985">
        <w:rPr>
          <w:b/>
          <w:bCs/>
        </w:rPr>
        <w:t>OBWIESZCZENIE O ZAWIESZENIU POSTĘPOWANIA</w:t>
      </w:r>
    </w:p>
    <w:p w14:paraId="0E64B129" w14:textId="77777777" w:rsidR="005C6543" w:rsidRDefault="005C6543" w:rsidP="00EF50B5">
      <w:pPr>
        <w:spacing w:line="360" w:lineRule="auto"/>
        <w:jc w:val="both"/>
      </w:pPr>
    </w:p>
    <w:p w14:paraId="13D78F89" w14:textId="1E1649ED" w:rsidR="000F57F4" w:rsidRDefault="006A76DE" w:rsidP="00EF50B5">
      <w:pPr>
        <w:pStyle w:val="NormalnyWeb"/>
        <w:spacing w:before="0" w:beforeAutospacing="0" w:after="0" w:afterAutospacing="0" w:line="360" w:lineRule="auto"/>
        <w:jc w:val="both"/>
      </w:pPr>
      <w:r>
        <w:t xml:space="preserve">Na podstawie art. </w:t>
      </w:r>
      <w:r w:rsidR="00AA59EC" w:rsidRPr="00814DC5">
        <w:rPr>
          <w:color w:val="000000"/>
        </w:rPr>
        <w:t>10 § 1</w:t>
      </w:r>
      <w:r w:rsidR="00AA59EC">
        <w:rPr>
          <w:color w:val="000000"/>
        </w:rPr>
        <w:t xml:space="preserve">, art. </w:t>
      </w:r>
      <w:r>
        <w:t>9</w:t>
      </w:r>
      <w:r w:rsidR="00F61B8E">
        <w:t>7,</w:t>
      </w:r>
      <w:r>
        <w:t xml:space="preserve"> ust. 1</w:t>
      </w:r>
      <w:r w:rsidR="00F61B8E">
        <w:t>, pkt 4,</w:t>
      </w:r>
      <w:r>
        <w:t xml:space="preserve"> art. 101 oraz art. 123 ustawy</w:t>
      </w:r>
      <w:r w:rsidR="00F61B8E">
        <w:t xml:space="preserve"> </w:t>
      </w:r>
      <w:r>
        <w:t>z dnia 14 czerwca 1960 r. – Kodeks postępowania administracyjnego (Dz. U. z 202</w:t>
      </w:r>
      <w:r w:rsidR="000F57F4">
        <w:t>4</w:t>
      </w:r>
      <w:r>
        <w:t xml:space="preserve"> r.,</w:t>
      </w:r>
      <w:r w:rsidR="00F61B8E">
        <w:t xml:space="preserve"> </w:t>
      </w:r>
      <w:r>
        <w:t xml:space="preserve">poz. </w:t>
      </w:r>
      <w:r w:rsidR="000F57F4">
        <w:t>572</w:t>
      </w:r>
      <w:r>
        <w:t xml:space="preserve"> ze zm.)</w:t>
      </w:r>
    </w:p>
    <w:p w14:paraId="4BF3BA95" w14:textId="77777777" w:rsidR="00742FD3" w:rsidRPr="00742FD3" w:rsidRDefault="00742FD3" w:rsidP="00EF50B5">
      <w:pPr>
        <w:pStyle w:val="NormalnyWeb"/>
        <w:spacing w:before="0" w:beforeAutospacing="0" w:after="0" w:afterAutospacing="0" w:line="360" w:lineRule="auto"/>
        <w:jc w:val="both"/>
      </w:pPr>
    </w:p>
    <w:p w14:paraId="3F9A5324" w14:textId="3883F68A" w:rsidR="00742FD3" w:rsidRDefault="00742FD3" w:rsidP="00EF50B5">
      <w:pPr>
        <w:spacing w:line="360" w:lineRule="auto"/>
        <w:jc w:val="center"/>
        <w:rPr>
          <w:b/>
          <w:bCs/>
          <w:spacing w:val="-4"/>
        </w:rPr>
      </w:pPr>
      <w:r>
        <w:rPr>
          <w:b/>
          <w:bCs/>
          <w:spacing w:val="-4"/>
        </w:rPr>
        <w:t>z</w:t>
      </w:r>
      <w:r w:rsidR="006A76DE" w:rsidRPr="00687E07">
        <w:rPr>
          <w:b/>
          <w:bCs/>
          <w:spacing w:val="-4"/>
        </w:rPr>
        <w:t>awieszam</w:t>
      </w:r>
    </w:p>
    <w:p w14:paraId="0AA16470" w14:textId="77777777" w:rsidR="000F57F4" w:rsidRPr="00687E07" w:rsidRDefault="000F57F4" w:rsidP="00EF50B5">
      <w:pPr>
        <w:spacing w:line="360" w:lineRule="auto"/>
        <w:jc w:val="center"/>
        <w:rPr>
          <w:b/>
          <w:bCs/>
          <w:spacing w:val="-4"/>
        </w:rPr>
      </w:pPr>
    </w:p>
    <w:p w14:paraId="5F58C369" w14:textId="25C17F3D" w:rsidR="006A76DE" w:rsidRPr="00742FD3" w:rsidRDefault="00742FD3" w:rsidP="00EF50B5">
      <w:pPr>
        <w:spacing w:line="360" w:lineRule="auto"/>
        <w:jc w:val="both"/>
        <w:rPr>
          <w:spacing w:val="-4"/>
        </w:rPr>
      </w:pPr>
      <w:r w:rsidRPr="00742FD3">
        <w:rPr>
          <w:spacing w:val="-4"/>
        </w:rPr>
        <w:t xml:space="preserve">na wniosek </w:t>
      </w:r>
      <w:r w:rsidRPr="00742FD3">
        <w:t xml:space="preserve">z dnia </w:t>
      </w:r>
      <w:r w:rsidRPr="00742FD3">
        <w:rPr>
          <w:color w:val="000000"/>
        </w:rPr>
        <w:t xml:space="preserve">z 25.06.2024 r. </w:t>
      </w:r>
      <w:r>
        <w:rPr>
          <w:color w:val="000000"/>
        </w:rPr>
        <w:t xml:space="preserve">inwestora </w:t>
      </w:r>
      <w:r w:rsidRPr="00742FD3">
        <w:t xml:space="preserve">G.E.N. Operator Sp. z o. o., ul. S. </w:t>
      </w:r>
      <w:proofErr w:type="spellStart"/>
      <w:r w:rsidRPr="00742FD3">
        <w:t>Dorczyka</w:t>
      </w:r>
      <w:proofErr w:type="spellEnd"/>
      <w:r w:rsidRPr="00742FD3">
        <w:t xml:space="preserve"> 1,</w:t>
      </w:r>
      <w:r>
        <w:br/>
      </w:r>
      <w:r w:rsidRPr="00742FD3">
        <w:t>62-079 Tarnowo Podgórne, Pełnomocnik: G.E.N. Operator Sp. z o. o., Pan Marcin Nowak,</w:t>
      </w:r>
      <w:r>
        <w:br/>
      </w:r>
      <w:r w:rsidRPr="00742FD3">
        <w:t xml:space="preserve">ul. </w:t>
      </w:r>
      <w:proofErr w:type="spellStart"/>
      <w:r w:rsidRPr="00742FD3">
        <w:t>Bażantowa</w:t>
      </w:r>
      <w:proofErr w:type="spellEnd"/>
      <w:r w:rsidRPr="00742FD3">
        <w:t xml:space="preserve"> 17/26, 80-175 Gdańsk, </w:t>
      </w:r>
      <w:r w:rsidR="006A76DE" w:rsidRPr="00742FD3">
        <w:rPr>
          <w:spacing w:val="-4"/>
        </w:rPr>
        <w:t xml:space="preserve">postępowanie w sprawie ustalenia lokalizacji inwestycji celu publicznego </w:t>
      </w:r>
      <w:r w:rsidR="006A76DE" w:rsidRPr="00742FD3">
        <w:t xml:space="preserve">polegającej na: </w:t>
      </w:r>
      <w:r w:rsidR="000F57F4" w:rsidRPr="00742FD3">
        <w:rPr>
          <w:color w:val="000000"/>
        </w:rPr>
        <w:t>„</w:t>
      </w:r>
      <w:r w:rsidR="000F57F4" w:rsidRPr="00742FD3">
        <w:t xml:space="preserve">Budowie sieci gazowej średniego ciśnienia </w:t>
      </w:r>
      <w:proofErr w:type="spellStart"/>
      <w:r w:rsidR="000F57F4" w:rsidRPr="00742FD3">
        <w:t>dn</w:t>
      </w:r>
      <w:proofErr w:type="spellEnd"/>
      <w:r w:rsidR="000F57F4" w:rsidRPr="00742FD3">
        <w:t xml:space="preserve"> 160, 110,</w:t>
      </w:r>
      <w:r>
        <w:br/>
      </w:r>
      <w:r w:rsidR="000F57F4" w:rsidRPr="00742FD3">
        <w:t xml:space="preserve">63 PE”, na dz.: 38, 39, 40, 54, 73, 74, 83, 94, 108, 128, 132, 134, 142, 144, 158, 189, 190, 194, 195, 203, 204, 209, 257, 261, 278, 294, 295, 443, 446, 448, 449, 450, 451, 456, 465, 467, 468, 476, 486, 570, 575, 600, 610, 612, 620, 651, 653, 661, 673, 674, 675, 678, 679, 680, 682, 685, 689, 698, 701, 709, 711, 717, 718, 719, 729, 731, 732, 733, 740, 741, 748, 750, 751, 758, 760, 761, 764, 770, 771, 775, 777, 778, 779, 793, 795, 796, 799, 808, 811, 824, 834, 836, 837, 840, 842, 37/3, 41/1, 41/2, 41/3, 42/8, 44/11, 46/2, 48/10, 72/2, 75/1, 75/2, 237/4, 109/7, 115/4, 129/2, 130/3, 131/2, 131/3, 133/1, 133/4, 136/10, 136/24, 136/25, 136/26, 136/29, 136/31, 137/10, 137/2, 137/9, 138/18, 138/23, 138/28, 138/29, 138/3, 138/33, 138/37, 138/39, 138/40, 138/42, 138/44, 138/8, 145/11, 145/13, 145/17, 145/18, 145/20, 145/6, 145/7, 145/8, 145/9, 146/7, 146/8, 147/13, 147/20, 147/23, 147/24, 147/26, 147/27, 147/28, 147/8, 147/9, 148/22, 148/37, 148/40, 148/51, 148/54, 148/57, 149/2, 149/4, 149/5, 149/8, 154/2, 154/4, 154/5, 154/6, 155/2, 156/1, 156/12, 156/4, 156/6, 156/7, 157/1, 157/2, 164/3, 168/3, 169/3, 172/11, 173/12, 173/15, 173/18, 173/19, 174/4, 175/3, 176/2, 179/1, 186/1, 186/2, 191/1, 191/4, 196/2, 196/7, 196/8, 197/1, 199/3, 199/6, 206/18, 206/19, 206/27, 206/30, 207/2, 207/3, 208/1, 208/2, 236/2, 236/3, 236/4, 236/5, 237/2, 239/12, 239/16, 239/9, 240/3, 249/3, 249/4, 250/5, 252/2, 253/1, </w:t>
      </w:r>
      <w:r w:rsidR="000F57F4" w:rsidRPr="00742FD3">
        <w:lastRenderedPageBreak/>
        <w:t>253/2, 253/3, 253/4, 254/17, 254/18, 254/5, 258/2, 258/3, 258/4, 262/1, 269/3, 269/5, 266/4, 265/6, 265/3, 264/3, 273/10, 273/3, 273/6, 273/7, 273/8, 273/9, 274/2, 274/5, 274/6, 284/3, 286/8, 289/5, 290/1, 290/3, 290/6, 291/2, 292/3, 292/5, 293/1, 296/5, 296/7, 296/8, 298/11, 298/17, 298/18, 298/5, 298/6, 299/12, 299/8, 302/5, 303/1, 304/2, 305/2, 306/2, 307/2, 307/4, 308/4, 309/2, 310/2, 311/1, 311/2, 32/38, 335/2, 335/4, 337/7, 337/9, 338/9, 343/5, 344/9, 349/3, 350/4, 352/2, 352/3, 355/2, 356/15, 356/31, 356/35, 356/44, 362/13, 362/4, 362/7, 363/11, 363/12, 363/4, 375/8, 388/1, 389/15, 390/14, 392/10, 392/3, 392/8, 392/9, 393/25, 394/2, 396/12, 396/2, 396/3, 397/11, 397/12, 397/19, 397/23, 398/2, 411/7, 415/5, 415/6, 416/6, 416/7, 417/2, 420/2, 432/4, 434/5, 436/5, 437/5, 438/11, 438/9, 439/4, 440/4, 441/11, 441/14, 441/16, 442/1, 442/11, 442/5, 444/4, 444/6, 445/2, 445/3, 445/5, 447/1, 461/2, 466/5, 469/2, 470/2, 471/2, 472/2, 478/1, 479/1, 48/100, 48/102, 48/119, 48/120,48/22, 48/37, 48/68, 48/69, 480/1, 482/6, 492/5, 493/2, 569/1, 569/2, 571/2, 573/25, 576/2, 582/5, 699/1, 699/2, 700/1, 700/2, 703/2, 727/3, 728/2, 742/4, 759/2, 853/2 (</w:t>
      </w:r>
      <w:proofErr w:type="spellStart"/>
      <w:r w:rsidR="000F57F4" w:rsidRPr="00742FD3">
        <w:t>obr</w:t>
      </w:r>
      <w:proofErr w:type="spellEnd"/>
      <w:r w:rsidR="000F57F4" w:rsidRPr="00742FD3">
        <w:t>. Hel</w:t>
      </w:r>
      <w:r w:rsidRPr="00742FD3">
        <w:t>)</w:t>
      </w:r>
      <w:r w:rsidR="00F61B8E">
        <w:t>.</w:t>
      </w:r>
    </w:p>
    <w:p w14:paraId="6B4D8290" w14:textId="58AF038F" w:rsidR="006A76DE" w:rsidRPr="00742FD3" w:rsidRDefault="006A76DE" w:rsidP="00EF50B5">
      <w:pPr>
        <w:spacing w:line="360" w:lineRule="auto"/>
        <w:jc w:val="both"/>
        <w:rPr>
          <w:spacing w:val="-4"/>
        </w:rPr>
      </w:pPr>
      <w:r w:rsidRPr="00742FD3">
        <w:rPr>
          <w:spacing w:val="-4"/>
        </w:rPr>
        <w:t xml:space="preserve">Zgodnie z art. 103 Kodeksu postępowania administracyjnego </w:t>
      </w:r>
      <w:r w:rsidRPr="00742FD3">
        <w:t>(Dz. U. z 202</w:t>
      </w:r>
      <w:r w:rsidR="000F57F4" w:rsidRPr="00742FD3">
        <w:t>4</w:t>
      </w:r>
      <w:r w:rsidRPr="00742FD3">
        <w:t xml:space="preserve"> r.,</w:t>
      </w:r>
      <w:r w:rsidRPr="00742FD3">
        <w:br/>
        <w:t xml:space="preserve">poz. </w:t>
      </w:r>
      <w:r w:rsidR="000F57F4" w:rsidRPr="00742FD3">
        <w:t>572</w:t>
      </w:r>
      <w:r w:rsidRPr="00742FD3">
        <w:t xml:space="preserve"> ze zm.) </w:t>
      </w:r>
      <w:r w:rsidRPr="00742FD3">
        <w:rPr>
          <w:spacing w:val="-4"/>
        </w:rPr>
        <w:t>zawieszenie postępowania wstrzymuje bieg terminów przewidzianych</w:t>
      </w:r>
      <w:r w:rsidR="000F57F4" w:rsidRPr="00742FD3">
        <w:rPr>
          <w:spacing w:val="-4"/>
        </w:rPr>
        <w:br/>
      </w:r>
      <w:r w:rsidRPr="00742FD3">
        <w:rPr>
          <w:spacing w:val="-4"/>
        </w:rPr>
        <w:t>w kodeksie.</w:t>
      </w:r>
    </w:p>
    <w:p w14:paraId="1796ABFA" w14:textId="77777777" w:rsidR="006A76DE" w:rsidRDefault="006A76DE" w:rsidP="00EF50B5">
      <w:pPr>
        <w:spacing w:line="360" w:lineRule="auto"/>
        <w:jc w:val="both"/>
        <w:rPr>
          <w:spacing w:val="-4"/>
        </w:rPr>
      </w:pPr>
    </w:p>
    <w:p w14:paraId="0A504B66" w14:textId="77777777" w:rsidR="006A76DE" w:rsidRPr="00F61B8E" w:rsidRDefault="006A76DE" w:rsidP="00EF50B5">
      <w:pPr>
        <w:spacing w:line="360" w:lineRule="auto"/>
        <w:jc w:val="center"/>
        <w:rPr>
          <w:b/>
          <w:bCs/>
          <w:spacing w:val="-4"/>
        </w:rPr>
      </w:pPr>
      <w:r w:rsidRPr="00F61B8E">
        <w:rPr>
          <w:b/>
          <w:bCs/>
          <w:spacing w:val="-4"/>
        </w:rPr>
        <w:t>UZASADNIENIE</w:t>
      </w:r>
    </w:p>
    <w:p w14:paraId="32471418" w14:textId="77777777" w:rsidR="000424A2" w:rsidRDefault="006A76DE" w:rsidP="00EF50B5">
      <w:pPr>
        <w:pStyle w:val="Tekstpodstawowy"/>
        <w:spacing w:line="360" w:lineRule="auto"/>
        <w:ind w:firstLine="708"/>
        <w:rPr>
          <w:color w:val="000000"/>
          <w:sz w:val="24"/>
          <w:szCs w:val="24"/>
        </w:rPr>
      </w:pPr>
      <w:r w:rsidRPr="00F61B8E">
        <w:rPr>
          <w:spacing w:val="-4"/>
          <w:sz w:val="24"/>
          <w:szCs w:val="24"/>
        </w:rPr>
        <w:t xml:space="preserve">W dniu </w:t>
      </w:r>
      <w:r w:rsidR="000F57F4" w:rsidRPr="00F61B8E">
        <w:rPr>
          <w:color w:val="000000"/>
          <w:sz w:val="24"/>
          <w:szCs w:val="24"/>
        </w:rPr>
        <w:t xml:space="preserve">25.06.2024 r. </w:t>
      </w:r>
      <w:r w:rsidRPr="00F61B8E">
        <w:rPr>
          <w:spacing w:val="-4"/>
          <w:sz w:val="24"/>
          <w:szCs w:val="24"/>
        </w:rPr>
        <w:t xml:space="preserve">do Urzędu Gminy Miejskiej Hel wpłynął wniosek </w:t>
      </w:r>
      <w:r w:rsidR="000F57F4" w:rsidRPr="00F61B8E">
        <w:rPr>
          <w:sz w:val="24"/>
          <w:szCs w:val="24"/>
        </w:rPr>
        <w:t>G.E.N. Operator</w:t>
      </w:r>
      <w:r w:rsidR="000F57F4" w:rsidRPr="00F61B8E">
        <w:rPr>
          <w:sz w:val="24"/>
          <w:szCs w:val="24"/>
        </w:rPr>
        <w:br/>
        <w:t xml:space="preserve">Sp. z o. o., ul. S. </w:t>
      </w:r>
      <w:proofErr w:type="spellStart"/>
      <w:r w:rsidR="000F57F4" w:rsidRPr="00F61B8E">
        <w:rPr>
          <w:sz w:val="24"/>
          <w:szCs w:val="24"/>
        </w:rPr>
        <w:t>Dorczyka</w:t>
      </w:r>
      <w:proofErr w:type="spellEnd"/>
      <w:r w:rsidR="000F57F4" w:rsidRPr="00F61B8E">
        <w:rPr>
          <w:sz w:val="24"/>
          <w:szCs w:val="24"/>
        </w:rPr>
        <w:t xml:space="preserve"> 1, 62-079 Tarnowo Podgórne, Pełnomocnik: G.E.N. Operator</w:t>
      </w:r>
      <w:r w:rsidR="000F57F4" w:rsidRPr="00F61B8E">
        <w:rPr>
          <w:sz w:val="24"/>
          <w:szCs w:val="24"/>
        </w:rPr>
        <w:br/>
        <w:t xml:space="preserve">Sp. z o. o., Pan Marcin Nowak, ul. </w:t>
      </w:r>
      <w:proofErr w:type="spellStart"/>
      <w:r w:rsidR="000F57F4" w:rsidRPr="00F61B8E">
        <w:rPr>
          <w:sz w:val="24"/>
          <w:szCs w:val="24"/>
        </w:rPr>
        <w:t>Bażantowa</w:t>
      </w:r>
      <w:proofErr w:type="spellEnd"/>
      <w:r w:rsidR="000F57F4" w:rsidRPr="00F61B8E">
        <w:rPr>
          <w:sz w:val="24"/>
          <w:szCs w:val="24"/>
        </w:rPr>
        <w:t xml:space="preserve"> 17/26, 80-175 Gdańsk</w:t>
      </w:r>
      <w:r w:rsidRPr="00F61B8E">
        <w:rPr>
          <w:sz w:val="24"/>
          <w:szCs w:val="24"/>
        </w:rPr>
        <w:t xml:space="preserve"> </w:t>
      </w:r>
      <w:r w:rsidRPr="00F61B8E">
        <w:rPr>
          <w:spacing w:val="-4"/>
          <w:sz w:val="24"/>
          <w:szCs w:val="24"/>
        </w:rPr>
        <w:t xml:space="preserve">w sprawie ustalenia lokalizacji inwestycji celu publicznego </w:t>
      </w:r>
      <w:r w:rsidRPr="00F61B8E">
        <w:rPr>
          <w:sz w:val="24"/>
          <w:szCs w:val="24"/>
        </w:rPr>
        <w:t xml:space="preserve">polegającej na: </w:t>
      </w:r>
      <w:r w:rsidR="000F57F4" w:rsidRPr="00F61B8E">
        <w:rPr>
          <w:color w:val="000000"/>
          <w:sz w:val="24"/>
          <w:szCs w:val="24"/>
        </w:rPr>
        <w:t>„</w:t>
      </w:r>
      <w:r w:rsidR="000F57F4" w:rsidRPr="00F61B8E">
        <w:rPr>
          <w:sz w:val="24"/>
          <w:szCs w:val="24"/>
        </w:rPr>
        <w:t xml:space="preserve">Budowie sieci gazowej średniego ciśnienia </w:t>
      </w:r>
      <w:proofErr w:type="spellStart"/>
      <w:r w:rsidR="000F57F4" w:rsidRPr="00F61B8E">
        <w:rPr>
          <w:sz w:val="24"/>
          <w:szCs w:val="24"/>
        </w:rPr>
        <w:t>dn</w:t>
      </w:r>
      <w:proofErr w:type="spellEnd"/>
      <w:r w:rsidR="000F57F4" w:rsidRPr="00F61B8E">
        <w:rPr>
          <w:sz w:val="24"/>
          <w:szCs w:val="24"/>
        </w:rPr>
        <w:t xml:space="preserve"> 160, 110, 63 PE”, na dz.: 38, 39, 40, 54, 73, 74, 83, 94, 108, 128, 132, 134, 142, 144, 158, 189, 190, 194, 195, 203, 204, 209, 257, 261, 278, 294, 295, 443, 446, 448, 449, 450, 451, 456, 465, 467, 468, 476, 486, 570, 575, 600, 610, 612, 620, 651, 653, 661, 673, 674, 675, 678, 679, 680, 682, 685, 689, 698, 701, 709, 711, 717, 718, 719, 729, 731, 732, 733, 740, 741, 748, 750, 751, 758, 760, 761, 764, 770, 771, 775, 777, 778, 779, 793, 795, 796, 799, 808, 811, 824, 834, 836, 837, 840, 842, 37/3, 41/1, 41/2, 41/3, 42/8, 44/11, 46/2, 48/10, 72/2, 75/1, 75/2, 237/4, 109/7, 115/4, 129/2, 130/3, 131/2, 131/3, 133/1, 133/4, 136/10, 136/24, 136/25, 136/26, 136/29, 136/31, 137/10, 137/2, 137/9, 138/18, 138/23, 138/28, 138/29, 138/3, 138/33, 138/37, 138/39, 138/40, 138/42, 138/44, 138/8, 145/11, 145/13, 145/17, 145/18, 145/20, 145/6, 145/7, 145/8, 145/9, 146/7, 146/8, 147/13, 147/20, 147/23, 147/24, 147/26, 147/27, 147/28, 147/8, 147/9, 148/22, 148/37, 148/40, 148/51, 148/54, 148/57, 149/2, 149/4, 149/5, 149/8, 154/2, 154/4, 154/5, 154/6, 155/2, 156/1, 156/12, 156/4, 156/6, 156/7, 157/1, 157/2, 164/3, 168/3, </w:t>
      </w:r>
      <w:r w:rsidR="000F57F4" w:rsidRPr="00F61B8E">
        <w:rPr>
          <w:sz w:val="24"/>
          <w:szCs w:val="24"/>
        </w:rPr>
        <w:lastRenderedPageBreak/>
        <w:t>169/3, 172/11, 173/12, 173/15, 173/18, 173/19, 174/4, 175/3, 176/2, 179/1, 186/1, 186/2, 191/1, 191/4, 196/2, 196/7, 196/8, 197/1, 199/3, 199/6, 206/18, 206/19, 206/27, 206/30, 207/2, 207/3, 208/1, 208/2, 236/2, 236/3, 236/4, 236/5, 237/2, 239/12, 239/16, 239/9, 240/3, 249/3, 249/4, 250/5, 252/2, 253/1, 253/2, 253/3, 253/4, 254/17, 254/18, 254/5, 258/2, 258/3, 258/4, 262/1, 269/3, 269/5, 266/4, 265/6, 265/3, 264/3, 273/10, 273/3, 273/6, 273/7, 273/8, 273/9, 274/2, 274/5, 274/6, 284/3, 286/8, 289/5, 290/1, 290/3, 290/6, 291/2, 292/3, 292/5, 293/1, 296/5, 296/7, 296/8, 298/11, 298/17, 298/18, 298/5, 298/6, 299/12, 299/8, 302/5, 303/1, 304/2, 305/2, 306/2, 307/2, 307/4, 308/4, 309/2, 310/2, 311/1, 311/2, 32/38, 335/2, 335/4, 337/7, 337/9, 338/9, 343/5, 344/9, 349/3, 350/4, 352/2, 352/3, 355/2, 356/15, 356/31, 356/35, 356/44, 362/13, 362/4, 362/7, 363/11, 363/12, 363/4, 375/8, 388/1, 389/15, 390/14, 392/10, 392/3, 392/8, 392/9, 393/25, 394/2, 396/12, 396/2, 396/3, 397/11, 397/12, 397/19, 397/23, 398/2, 411/7, 415/5, 415/6, 416/6, 416/7, 417/2, 420/2, 432/4, 434/5, 436/5, 437/5, 438/11, 438/9, 439/4, 440/4, 441/11, 441/14, 441/16, 442/1, 442/11, 442/5, 444/4, 444/6, 445/2, 445/3, 445/5, 447/1, 461/2, 466/5, 469/2, 470/2, 471/2, 472/2, 478/1, 479/1, 48/100, 48/102, 48/119, 48/120,48/22, 48/37, 48/68, 48/69, 480/1, 482/6, 492/5, 493/2, 569/1, 569/2, 571/2, 573/25, 576/2, 582/5, 699/1, 699/2, 700/1, 700/2, 703/2, 727/3, 728/2, 742/4, 759/2, 853/2 (</w:t>
      </w:r>
      <w:proofErr w:type="spellStart"/>
      <w:r w:rsidR="000F57F4" w:rsidRPr="00F61B8E">
        <w:rPr>
          <w:sz w:val="24"/>
          <w:szCs w:val="24"/>
        </w:rPr>
        <w:t>obr</w:t>
      </w:r>
      <w:proofErr w:type="spellEnd"/>
      <w:r w:rsidR="000F57F4" w:rsidRPr="00F61B8E">
        <w:rPr>
          <w:sz w:val="24"/>
          <w:szCs w:val="24"/>
        </w:rPr>
        <w:t>. Hel)</w:t>
      </w:r>
      <w:r w:rsidR="000424A2">
        <w:rPr>
          <w:color w:val="000000"/>
          <w:sz w:val="24"/>
          <w:szCs w:val="24"/>
        </w:rPr>
        <w:t>.</w:t>
      </w:r>
    </w:p>
    <w:p w14:paraId="390273B1" w14:textId="4A5F6D8F" w:rsidR="000F57F4" w:rsidRPr="00F61B8E" w:rsidRDefault="000424A2" w:rsidP="00EF50B5">
      <w:pPr>
        <w:pStyle w:val="Tekstpodstawowy"/>
        <w:spacing w:line="360" w:lineRule="auto"/>
        <w:ind w:firstLine="708"/>
        <w:rPr>
          <w:sz w:val="24"/>
          <w:szCs w:val="24"/>
        </w:rPr>
      </w:pPr>
      <w:r w:rsidRPr="00AA1F72">
        <w:rPr>
          <w:bCs/>
          <w:iCs/>
          <w:sz w:val="24"/>
          <w:szCs w:val="24"/>
        </w:rPr>
        <w:t xml:space="preserve">W </w:t>
      </w:r>
      <w:r w:rsidR="00380DAF">
        <w:rPr>
          <w:bCs/>
          <w:iCs/>
          <w:sz w:val="24"/>
          <w:szCs w:val="24"/>
        </w:rPr>
        <w:t>związku z</w:t>
      </w:r>
      <w:r w:rsidRPr="00AA1F72">
        <w:rPr>
          <w:bCs/>
          <w:iCs/>
          <w:sz w:val="24"/>
          <w:szCs w:val="24"/>
        </w:rPr>
        <w:t xml:space="preserve"> powyższ</w:t>
      </w:r>
      <w:r w:rsidR="00380DAF">
        <w:rPr>
          <w:bCs/>
          <w:iCs/>
          <w:sz w:val="24"/>
          <w:szCs w:val="24"/>
        </w:rPr>
        <w:t>ym, zgodnie z</w:t>
      </w:r>
      <w:r w:rsidRPr="00AA1F72">
        <w:rPr>
          <w:bCs/>
          <w:iCs/>
          <w:sz w:val="24"/>
          <w:szCs w:val="24"/>
        </w:rPr>
        <w:t xml:space="preserve"> </w:t>
      </w:r>
      <w:r w:rsidR="00380DAF" w:rsidRPr="00AA1F72">
        <w:rPr>
          <w:bCs/>
          <w:iCs/>
          <w:sz w:val="24"/>
          <w:szCs w:val="24"/>
        </w:rPr>
        <w:t>postanowieniem znak: RDOŚ-Gd-W</w:t>
      </w:r>
      <w:r w:rsidR="00380DAF">
        <w:rPr>
          <w:bCs/>
          <w:iCs/>
          <w:sz w:val="24"/>
          <w:szCs w:val="24"/>
        </w:rPr>
        <w:t>ZP</w:t>
      </w:r>
      <w:r w:rsidR="00380DAF" w:rsidRPr="00AA1F72">
        <w:rPr>
          <w:bCs/>
          <w:iCs/>
          <w:sz w:val="24"/>
          <w:szCs w:val="24"/>
        </w:rPr>
        <w:t>.</w:t>
      </w:r>
      <w:r w:rsidR="00380DAF">
        <w:rPr>
          <w:bCs/>
          <w:iCs/>
          <w:sz w:val="24"/>
          <w:szCs w:val="24"/>
        </w:rPr>
        <w:t>612</w:t>
      </w:r>
      <w:r w:rsidR="00380DAF" w:rsidRPr="00AA1F72">
        <w:rPr>
          <w:bCs/>
          <w:iCs/>
          <w:sz w:val="24"/>
          <w:szCs w:val="24"/>
        </w:rPr>
        <w:t>.</w:t>
      </w:r>
      <w:r w:rsidR="00380DAF">
        <w:rPr>
          <w:bCs/>
          <w:iCs/>
          <w:sz w:val="24"/>
          <w:szCs w:val="24"/>
        </w:rPr>
        <w:t>28.21.2024</w:t>
      </w:r>
      <w:r w:rsidR="00380DAF" w:rsidRPr="00AA1F72">
        <w:rPr>
          <w:bCs/>
          <w:iCs/>
          <w:sz w:val="24"/>
          <w:szCs w:val="24"/>
        </w:rPr>
        <w:t>.</w:t>
      </w:r>
      <w:r w:rsidR="00380DAF">
        <w:rPr>
          <w:bCs/>
          <w:iCs/>
          <w:sz w:val="24"/>
          <w:szCs w:val="24"/>
        </w:rPr>
        <w:t xml:space="preserve">JK </w:t>
      </w:r>
      <w:r w:rsidR="00380DAF" w:rsidRPr="00AA1F72">
        <w:rPr>
          <w:bCs/>
          <w:iCs/>
          <w:sz w:val="24"/>
          <w:szCs w:val="24"/>
        </w:rPr>
        <w:t xml:space="preserve">z dnia </w:t>
      </w:r>
      <w:r w:rsidR="00380DAF">
        <w:rPr>
          <w:bCs/>
          <w:iCs/>
          <w:sz w:val="24"/>
          <w:szCs w:val="24"/>
        </w:rPr>
        <w:t>02</w:t>
      </w:r>
      <w:r w:rsidR="00380DAF" w:rsidRPr="00AA1F72">
        <w:rPr>
          <w:bCs/>
          <w:iCs/>
          <w:sz w:val="24"/>
          <w:szCs w:val="24"/>
        </w:rPr>
        <w:t>.0</w:t>
      </w:r>
      <w:r w:rsidR="00380DAF">
        <w:rPr>
          <w:bCs/>
          <w:iCs/>
          <w:sz w:val="24"/>
          <w:szCs w:val="24"/>
        </w:rPr>
        <w:t>8</w:t>
      </w:r>
      <w:r w:rsidR="00380DAF" w:rsidRPr="00AA1F72">
        <w:rPr>
          <w:bCs/>
          <w:iCs/>
          <w:sz w:val="24"/>
          <w:szCs w:val="24"/>
        </w:rPr>
        <w:t>.202</w:t>
      </w:r>
      <w:r w:rsidR="00380DAF">
        <w:rPr>
          <w:bCs/>
          <w:iCs/>
          <w:sz w:val="24"/>
          <w:szCs w:val="24"/>
        </w:rPr>
        <w:t>4</w:t>
      </w:r>
      <w:r w:rsidR="00380DAF" w:rsidRPr="00AA1F72">
        <w:rPr>
          <w:bCs/>
          <w:iCs/>
          <w:sz w:val="24"/>
          <w:szCs w:val="24"/>
        </w:rPr>
        <w:t xml:space="preserve"> r.  (data wpływu: </w:t>
      </w:r>
      <w:r w:rsidR="00380DAF">
        <w:rPr>
          <w:bCs/>
          <w:iCs/>
          <w:sz w:val="24"/>
          <w:szCs w:val="24"/>
        </w:rPr>
        <w:t>07</w:t>
      </w:r>
      <w:r w:rsidR="00380DAF" w:rsidRPr="00AA1F72">
        <w:rPr>
          <w:bCs/>
          <w:iCs/>
          <w:sz w:val="24"/>
          <w:szCs w:val="24"/>
        </w:rPr>
        <w:t>.0</w:t>
      </w:r>
      <w:r w:rsidR="00380DAF">
        <w:rPr>
          <w:bCs/>
          <w:iCs/>
          <w:sz w:val="24"/>
          <w:szCs w:val="24"/>
        </w:rPr>
        <w:t>8</w:t>
      </w:r>
      <w:r w:rsidR="00380DAF" w:rsidRPr="00AA1F72">
        <w:rPr>
          <w:bCs/>
          <w:iCs/>
          <w:sz w:val="24"/>
          <w:szCs w:val="24"/>
        </w:rPr>
        <w:t>.202</w:t>
      </w:r>
      <w:r w:rsidR="00380DAF">
        <w:rPr>
          <w:bCs/>
          <w:iCs/>
          <w:sz w:val="24"/>
          <w:szCs w:val="24"/>
        </w:rPr>
        <w:t>4</w:t>
      </w:r>
      <w:r w:rsidR="00380DAF" w:rsidRPr="00AA1F72">
        <w:rPr>
          <w:bCs/>
          <w:iCs/>
          <w:sz w:val="24"/>
          <w:szCs w:val="24"/>
        </w:rPr>
        <w:t xml:space="preserve"> r.) </w:t>
      </w:r>
      <w:r w:rsidR="00380DAF">
        <w:rPr>
          <w:bCs/>
          <w:iCs/>
          <w:sz w:val="24"/>
          <w:szCs w:val="24"/>
        </w:rPr>
        <w:t>otrzymanym</w:t>
      </w:r>
      <w:r w:rsidR="00380DAF">
        <w:rPr>
          <w:bCs/>
          <w:iCs/>
          <w:sz w:val="24"/>
          <w:szCs w:val="24"/>
        </w:rPr>
        <w:br/>
        <w:t>z</w:t>
      </w:r>
      <w:r w:rsidRPr="00AA1F72">
        <w:rPr>
          <w:bCs/>
          <w:iCs/>
          <w:sz w:val="24"/>
          <w:szCs w:val="24"/>
        </w:rPr>
        <w:t xml:space="preserve"> Regionaln</w:t>
      </w:r>
      <w:r w:rsidR="00380DAF">
        <w:rPr>
          <w:bCs/>
          <w:iCs/>
          <w:sz w:val="24"/>
          <w:szCs w:val="24"/>
        </w:rPr>
        <w:t>ej</w:t>
      </w:r>
      <w:r w:rsidRPr="00AA1F72">
        <w:rPr>
          <w:bCs/>
          <w:iCs/>
          <w:sz w:val="24"/>
          <w:szCs w:val="24"/>
        </w:rPr>
        <w:t xml:space="preserve"> Dyrek</w:t>
      </w:r>
      <w:r w:rsidR="00380DAF">
        <w:rPr>
          <w:bCs/>
          <w:iCs/>
          <w:sz w:val="24"/>
          <w:szCs w:val="24"/>
        </w:rPr>
        <w:t>cji</w:t>
      </w:r>
      <w:r w:rsidRPr="00AA1F72">
        <w:rPr>
          <w:bCs/>
          <w:iCs/>
          <w:sz w:val="24"/>
          <w:szCs w:val="24"/>
        </w:rPr>
        <w:t xml:space="preserve"> Ochrony Środowiska</w:t>
      </w:r>
      <w:r w:rsidR="00380DAF">
        <w:rPr>
          <w:bCs/>
          <w:iCs/>
          <w:sz w:val="24"/>
          <w:szCs w:val="24"/>
        </w:rPr>
        <w:t xml:space="preserve"> </w:t>
      </w:r>
      <w:r w:rsidRPr="00AA1F72">
        <w:rPr>
          <w:bCs/>
          <w:iCs/>
          <w:sz w:val="24"/>
          <w:szCs w:val="24"/>
        </w:rPr>
        <w:t>w Gdańsku</w:t>
      </w:r>
      <w:r w:rsidR="00380DAF">
        <w:rPr>
          <w:bCs/>
          <w:iCs/>
          <w:sz w:val="24"/>
          <w:szCs w:val="24"/>
        </w:rPr>
        <w:t xml:space="preserve"> oraz postanowieniem </w:t>
      </w:r>
      <w:r w:rsidR="00101023">
        <w:rPr>
          <w:bCs/>
          <w:iCs/>
          <w:sz w:val="24"/>
          <w:szCs w:val="24"/>
        </w:rPr>
        <w:t>Burmistrza</w:t>
      </w:r>
      <w:r w:rsidR="00380DAF">
        <w:rPr>
          <w:bCs/>
          <w:iCs/>
          <w:sz w:val="24"/>
          <w:szCs w:val="24"/>
        </w:rPr>
        <w:t xml:space="preserve"> Helu znak: RGK.6733.6.2024 z dnia 22.08.2024 r.</w:t>
      </w:r>
      <w:r w:rsidRPr="00AA1F72">
        <w:rPr>
          <w:bCs/>
          <w:iCs/>
          <w:sz w:val="24"/>
          <w:szCs w:val="24"/>
        </w:rPr>
        <w:t xml:space="preserve">, </w:t>
      </w:r>
      <w:r w:rsidR="00F61B8E" w:rsidRPr="00F61B8E">
        <w:rPr>
          <w:color w:val="000000"/>
          <w:sz w:val="24"/>
          <w:szCs w:val="24"/>
        </w:rPr>
        <w:t xml:space="preserve">do czasu </w:t>
      </w:r>
      <w:r w:rsidR="00F61B8E" w:rsidRPr="00F61B8E">
        <w:rPr>
          <w:bCs/>
          <w:iCs/>
          <w:sz w:val="24"/>
          <w:szCs w:val="24"/>
        </w:rPr>
        <w:t>przeprowadzenia oceny oddziaływania planowanego przedsięwzięcia na środowisko, określając tym samym zakres raportu o oddziaływaniu przedsięwzięcia  na środowisko,</w:t>
      </w:r>
      <w:r w:rsidR="00380DAF">
        <w:rPr>
          <w:bCs/>
          <w:iCs/>
          <w:sz w:val="24"/>
          <w:szCs w:val="24"/>
        </w:rPr>
        <w:t xml:space="preserve"> </w:t>
      </w:r>
      <w:r w:rsidR="00F61B8E" w:rsidRPr="00F61B8E">
        <w:rPr>
          <w:bCs/>
          <w:iCs/>
          <w:sz w:val="24"/>
          <w:szCs w:val="24"/>
        </w:rPr>
        <w:t xml:space="preserve">w zakresie zgodnym </w:t>
      </w:r>
      <w:r w:rsidR="00F61B8E" w:rsidRPr="00F61B8E">
        <w:rPr>
          <w:sz w:val="24"/>
          <w:szCs w:val="24"/>
        </w:rPr>
        <w:t>wymaganej</w:t>
      </w:r>
      <w:r w:rsidR="00380DAF">
        <w:rPr>
          <w:sz w:val="24"/>
          <w:szCs w:val="24"/>
        </w:rPr>
        <w:br/>
      </w:r>
      <w:r w:rsidR="00F61B8E" w:rsidRPr="00F61B8E">
        <w:rPr>
          <w:sz w:val="24"/>
          <w:szCs w:val="24"/>
        </w:rPr>
        <w:t>z art. 96, ust. 1 w związku z art. 96, ust. 2 pkt 1, art. 96,</w:t>
      </w:r>
      <w:r w:rsidR="00380DAF">
        <w:rPr>
          <w:sz w:val="24"/>
          <w:szCs w:val="24"/>
        </w:rPr>
        <w:t xml:space="preserve"> </w:t>
      </w:r>
      <w:r w:rsidR="00F61B8E" w:rsidRPr="00F61B8E">
        <w:rPr>
          <w:sz w:val="24"/>
          <w:szCs w:val="24"/>
        </w:rPr>
        <w:t>ust. 3 oraz art. 72, ust. 1, pkt 3 ustawy z dnia 3 października 2008 r. o udostępnieniu informacji</w:t>
      </w:r>
      <w:r w:rsidR="00380DAF">
        <w:rPr>
          <w:sz w:val="24"/>
          <w:szCs w:val="24"/>
        </w:rPr>
        <w:t xml:space="preserve"> </w:t>
      </w:r>
      <w:r w:rsidR="00F61B8E" w:rsidRPr="00F61B8E">
        <w:rPr>
          <w:sz w:val="24"/>
          <w:szCs w:val="24"/>
        </w:rPr>
        <w:t>o środowisku i jego ochronie, udziale społeczeństwa w ochronie środowiska oraz o ocenach oddziaływania na środowisko (Dz. U.</w:t>
      </w:r>
      <w:r w:rsidR="00380DAF">
        <w:rPr>
          <w:sz w:val="24"/>
          <w:szCs w:val="24"/>
        </w:rPr>
        <w:br/>
      </w:r>
      <w:r w:rsidR="00F61B8E" w:rsidRPr="00F61B8E">
        <w:rPr>
          <w:sz w:val="24"/>
          <w:szCs w:val="24"/>
        </w:rPr>
        <w:t>z 2024 r., poz. 1112 ze zm.)</w:t>
      </w:r>
      <w:r w:rsidR="00380DAF">
        <w:rPr>
          <w:sz w:val="24"/>
          <w:szCs w:val="24"/>
        </w:rPr>
        <w:t xml:space="preserve"> w/w postępowanie zostaje zawieszone.</w:t>
      </w:r>
    </w:p>
    <w:p w14:paraId="692AFBBE" w14:textId="3FBD4521" w:rsidR="0024169F" w:rsidRPr="005C6543" w:rsidRDefault="00742FD3" w:rsidP="005C6543">
      <w:pPr>
        <w:spacing w:line="360" w:lineRule="auto"/>
        <w:jc w:val="both"/>
        <w:rPr>
          <w:spacing w:val="-4"/>
        </w:rPr>
      </w:pPr>
      <w:r>
        <w:rPr>
          <w:spacing w:val="-4"/>
        </w:rPr>
        <w:t xml:space="preserve">Biorąco powyższe pod uwagę </w:t>
      </w:r>
      <w:r w:rsidR="00F61B8E">
        <w:rPr>
          <w:spacing w:val="-4"/>
        </w:rPr>
        <w:t>postanawiano</w:t>
      </w:r>
      <w:r w:rsidR="006A76DE">
        <w:rPr>
          <w:spacing w:val="-4"/>
        </w:rPr>
        <w:t xml:space="preserve"> jak w sentencji.</w:t>
      </w:r>
    </w:p>
    <w:sectPr w:rsidR="0024169F" w:rsidRPr="005C6543" w:rsidSect="00526BF5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321D578" w14:textId="77777777" w:rsidR="00BB0D5A" w:rsidRDefault="00BB0D5A">
      <w:r>
        <w:separator/>
      </w:r>
    </w:p>
  </w:endnote>
  <w:endnote w:type="continuationSeparator" w:id="0">
    <w:p w14:paraId="12A37ECD" w14:textId="77777777" w:rsidR="00BB0D5A" w:rsidRDefault="00BB0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EF183E" w14:textId="74F587DE" w:rsidR="008A11C1" w:rsidRDefault="008A11C1" w:rsidP="00A65175">
    <w:pPr>
      <w:pStyle w:val="Stopka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D75AF57" w14:textId="77777777" w:rsidR="00BB0D5A" w:rsidRDefault="00BB0D5A">
      <w:r>
        <w:separator/>
      </w:r>
    </w:p>
  </w:footnote>
  <w:footnote w:type="continuationSeparator" w:id="0">
    <w:p w14:paraId="35AA61B5" w14:textId="77777777" w:rsidR="00BB0D5A" w:rsidRDefault="00BB0D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6020B7"/>
    <w:multiLevelType w:val="hybridMultilevel"/>
    <w:tmpl w:val="8AEC19B8"/>
    <w:lvl w:ilvl="0" w:tplc="6E9A870A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EC05416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32DECA84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B338E6EA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4E50BFB4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CF78B69C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19E6C7A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F78D092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2B277BC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09215804"/>
    <w:multiLevelType w:val="multilevel"/>
    <w:tmpl w:val="BADE77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4F65C47"/>
    <w:multiLevelType w:val="multilevel"/>
    <w:tmpl w:val="B87E5C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0EE44BE"/>
    <w:multiLevelType w:val="multilevel"/>
    <w:tmpl w:val="0164CB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1ED14B1"/>
    <w:multiLevelType w:val="hybridMultilevel"/>
    <w:tmpl w:val="0D64FF28"/>
    <w:lvl w:ilvl="0" w:tplc="0882C5D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E8EA86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7AEA85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43AD7A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276B65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B2E81A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35A785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C36026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E5AAFE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ED0A2B"/>
    <w:multiLevelType w:val="multilevel"/>
    <w:tmpl w:val="8D404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ABC0B05"/>
    <w:multiLevelType w:val="hybridMultilevel"/>
    <w:tmpl w:val="D3969BDA"/>
    <w:lvl w:ilvl="0" w:tplc="55CA7776">
      <w:start w:val="1"/>
      <w:numFmt w:val="decimal"/>
      <w:lvlText w:val="%1."/>
      <w:lvlJc w:val="left"/>
      <w:pPr>
        <w:ind w:left="720" w:hanging="360"/>
      </w:pPr>
    </w:lvl>
    <w:lvl w:ilvl="1" w:tplc="4E601BA2" w:tentative="1">
      <w:start w:val="1"/>
      <w:numFmt w:val="lowerLetter"/>
      <w:lvlText w:val="%2."/>
      <w:lvlJc w:val="left"/>
      <w:pPr>
        <w:ind w:left="1440" w:hanging="360"/>
      </w:pPr>
    </w:lvl>
    <w:lvl w:ilvl="2" w:tplc="5AFE4D8C" w:tentative="1">
      <w:start w:val="1"/>
      <w:numFmt w:val="lowerRoman"/>
      <w:lvlText w:val="%3."/>
      <w:lvlJc w:val="right"/>
      <w:pPr>
        <w:ind w:left="2160" w:hanging="180"/>
      </w:pPr>
    </w:lvl>
    <w:lvl w:ilvl="3" w:tplc="6F741B16" w:tentative="1">
      <w:start w:val="1"/>
      <w:numFmt w:val="decimal"/>
      <w:lvlText w:val="%4."/>
      <w:lvlJc w:val="left"/>
      <w:pPr>
        <w:ind w:left="2880" w:hanging="360"/>
      </w:pPr>
    </w:lvl>
    <w:lvl w:ilvl="4" w:tplc="68BC8746" w:tentative="1">
      <w:start w:val="1"/>
      <w:numFmt w:val="lowerLetter"/>
      <w:lvlText w:val="%5."/>
      <w:lvlJc w:val="left"/>
      <w:pPr>
        <w:ind w:left="3600" w:hanging="360"/>
      </w:pPr>
    </w:lvl>
    <w:lvl w:ilvl="5" w:tplc="047A0810" w:tentative="1">
      <w:start w:val="1"/>
      <w:numFmt w:val="lowerRoman"/>
      <w:lvlText w:val="%6."/>
      <w:lvlJc w:val="right"/>
      <w:pPr>
        <w:ind w:left="4320" w:hanging="180"/>
      </w:pPr>
    </w:lvl>
    <w:lvl w:ilvl="6" w:tplc="9A285EAA" w:tentative="1">
      <w:start w:val="1"/>
      <w:numFmt w:val="decimal"/>
      <w:lvlText w:val="%7."/>
      <w:lvlJc w:val="left"/>
      <w:pPr>
        <w:ind w:left="5040" w:hanging="360"/>
      </w:pPr>
    </w:lvl>
    <w:lvl w:ilvl="7" w:tplc="385233F2" w:tentative="1">
      <w:start w:val="1"/>
      <w:numFmt w:val="lowerLetter"/>
      <w:lvlText w:val="%8."/>
      <w:lvlJc w:val="left"/>
      <w:pPr>
        <w:ind w:left="5760" w:hanging="360"/>
      </w:pPr>
    </w:lvl>
    <w:lvl w:ilvl="8" w:tplc="49BE73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903116"/>
    <w:multiLevelType w:val="hybridMultilevel"/>
    <w:tmpl w:val="B8923162"/>
    <w:lvl w:ilvl="0" w:tplc="9168DD9A">
      <w:start w:val="1"/>
      <w:numFmt w:val="decimal"/>
      <w:lvlText w:val="%1."/>
      <w:lvlJc w:val="left"/>
      <w:pPr>
        <w:tabs>
          <w:tab w:val="num" w:pos="720"/>
        </w:tabs>
        <w:ind w:left="510" w:hanging="453"/>
      </w:pPr>
      <w:rPr>
        <w:rFonts w:hint="default"/>
      </w:rPr>
    </w:lvl>
    <w:lvl w:ilvl="1" w:tplc="0A32A4F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5CED6E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94487C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2CCB8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B78768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05620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858A5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C481E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CB9221E"/>
    <w:multiLevelType w:val="hybridMultilevel"/>
    <w:tmpl w:val="517C9490"/>
    <w:lvl w:ilvl="0" w:tplc="FB765F9E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5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9" w15:restartNumberingAfterBreak="0">
    <w:nsid w:val="4ED63F21"/>
    <w:multiLevelType w:val="hybridMultilevel"/>
    <w:tmpl w:val="9E409C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84772B5"/>
    <w:multiLevelType w:val="multilevel"/>
    <w:tmpl w:val="CC880C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9805897"/>
    <w:multiLevelType w:val="hybridMultilevel"/>
    <w:tmpl w:val="C4F8FBB6"/>
    <w:lvl w:ilvl="0" w:tplc="1E2CEADA">
      <w:start w:val="1"/>
      <w:numFmt w:val="decimal"/>
      <w:lvlText w:val="%1."/>
      <w:lvlJc w:val="left"/>
      <w:pPr>
        <w:ind w:left="928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>
      <w:start w:val="1"/>
      <w:numFmt w:val="lowerRoman"/>
      <w:lvlText w:val="%3."/>
      <w:lvlJc w:val="right"/>
      <w:pPr>
        <w:ind w:left="2368" w:hanging="180"/>
      </w:pPr>
    </w:lvl>
    <w:lvl w:ilvl="3" w:tplc="0415000F">
      <w:start w:val="1"/>
      <w:numFmt w:val="decimal"/>
      <w:lvlText w:val="%4."/>
      <w:lvlJc w:val="left"/>
      <w:pPr>
        <w:ind w:left="3088" w:hanging="360"/>
      </w:pPr>
    </w:lvl>
    <w:lvl w:ilvl="4" w:tplc="04150019">
      <w:start w:val="1"/>
      <w:numFmt w:val="lowerLetter"/>
      <w:lvlText w:val="%5."/>
      <w:lvlJc w:val="left"/>
      <w:pPr>
        <w:ind w:left="3808" w:hanging="360"/>
      </w:pPr>
    </w:lvl>
    <w:lvl w:ilvl="5" w:tplc="0415001B">
      <w:start w:val="1"/>
      <w:numFmt w:val="lowerRoman"/>
      <w:lvlText w:val="%6."/>
      <w:lvlJc w:val="right"/>
      <w:pPr>
        <w:ind w:left="4528" w:hanging="180"/>
      </w:pPr>
    </w:lvl>
    <w:lvl w:ilvl="6" w:tplc="0415000F">
      <w:start w:val="1"/>
      <w:numFmt w:val="decimal"/>
      <w:lvlText w:val="%7."/>
      <w:lvlJc w:val="left"/>
      <w:pPr>
        <w:ind w:left="5248" w:hanging="360"/>
      </w:pPr>
    </w:lvl>
    <w:lvl w:ilvl="7" w:tplc="04150019">
      <w:start w:val="1"/>
      <w:numFmt w:val="lowerLetter"/>
      <w:lvlText w:val="%8."/>
      <w:lvlJc w:val="left"/>
      <w:pPr>
        <w:ind w:left="5968" w:hanging="360"/>
      </w:pPr>
    </w:lvl>
    <w:lvl w:ilvl="8" w:tplc="0415001B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611D5291"/>
    <w:multiLevelType w:val="multilevel"/>
    <w:tmpl w:val="94E6C8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4027D66"/>
    <w:multiLevelType w:val="multilevel"/>
    <w:tmpl w:val="EFD0C0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7654EFC"/>
    <w:multiLevelType w:val="multilevel"/>
    <w:tmpl w:val="BB74D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AF51231"/>
    <w:multiLevelType w:val="multilevel"/>
    <w:tmpl w:val="2F08B6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71548743">
    <w:abstractNumId w:val="13"/>
  </w:num>
  <w:num w:numId="2" w16cid:durableId="1450005228">
    <w:abstractNumId w:val="12"/>
  </w:num>
  <w:num w:numId="3" w16cid:durableId="2057312360">
    <w:abstractNumId w:val="3"/>
  </w:num>
  <w:num w:numId="4" w16cid:durableId="1956713734">
    <w:abstractNumId w:val="1"/>
  </w:num>
  <w:num w:numId="5" w16cid:durableId="904098045">
    <w:abstractNumId w:val="2"/>
  </w:num>
  <w:num w:numId="6" w16cid:durableId="865293730">
    <w:abstractNumId w:val="14"/>
  </w:num>
  <w:num w:numId="7" w16cid:durableId="735661109">
    <w:abstractNumId w:val="5"/>
  </w:num>
  <w:num w:numId="8" w16cid:durableId="231085376">
    <w:abstractNumId w:val="15"/>
  </w:num>
  <w:num w:numId="9" w16cid:durableId="929241051">
    <w:abstractNumId w:val="15"/>
    <w:lvlOverride w:ilvl="1">
      <w:lvl w:ilvl="1">
        <w:numFmt w:val="decimal"/>
        <w:lvlText w:val="%2."/>
        <w:lvlJc w:val="left"/>
      </w:lvl>
    </w:lvlOverride>
  </w:num>
  <w:num w:numId="10" w16cid:durableId="993680126">
    <w:abstractNumId w:val="15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11" w16cid:durableId="522672472">
    <w:abstractNumId w:val="15"/>
    <w:lvlOverride w:ilvl="1">
      <w:lvl w:ilvl="1">
        <w:numFmt w:val="decimal"/>
        <w:lvlText w:val="%2."/>
        <w:lvlJc w:val="left"/>
        <w:pPr>
          <w:tabs>
            <w:tab w:val="num" w:pos="1440"/>
          </w:tabs>
          <w:ind w:left="1440" w:hanging="360"/>
        </w:pPr>
      </w:lvl>
    </w:lvlOverride>
  </w:num>
  <w:num w:numId="12" w16cid:durableId="749616491">
    <w:abstractNumId w:val="15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13" w16cid:durableId="1906069336">
    <w:abstractNumId w:val="15"/>
    <w:lvlOverride w:ilvl="1">
      <w:lvl w:ilvl="1">
        <w:numFmt w:val="decimal"/>
        <w:lvlText w:val="%2."/>
        <w:lvlJc w:val="left"/>
        <w:pPr>
          <w:tabs>
            <w:tab w:val="num" w:pos="1440"/>
          </w:tabs>
          <w:ind w:left="1440" w:hanging="360"/>
        </w:pPr>
      </w:lvl>
    </w:lvlOverride>
  </w:num>
  <w:num w:numId="14" w16cid:durableId="1739091688">
    <w:abstractNumId w:val="7"/>
  </w:num>
  <w:num w:numId="15" w16cid:durableId="289482821">
    <w:abstractNumId w:val="10"/>
  </w:num>
  <w:num w:numId="16" w16cid:durableId="1499616729">
    <w:abstractNumId w:val="4"/>
  </w:num>
  <w:num w:numId="17" w16cid:durableId="149449435">
    <w:abstractNumId w:val="6"/>
  </w:num>
  <w:num w:numId="18" w16cid:durableId="1954088909">
    <w:abstractNumId w:val="0"/>
  </w:num>
  <w:num w:numId="19" w16cid:durableId="118844683">
    <w:abstractNumId w:val="9"/>
  </w:num>
  <w:num w:numId="20" w16cid:durableId="32571667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83306267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7F40"/>
    <w:rsid w:val="000424A2"/>
    <w:rsid w:val="000F57F4"/>
    <w:rsid w:val="00101023"/>
    <w:rsid w:val="00150CC5"/>
    <w:rsid w:val="00177F40"/>
    <w:rsid w:val="0024169F"/>
    <w:rsid w:val="00282A14"/>
    <w:rsid w:val="002A5725"/>
    <w:rsid w:val="00350871"/>
    <w:rsid w:val="003534D5"/>
    <w:rsid w:val="00380DAF"/>
    <w:rsid w:val="004F772A"/>
    <w:rsid w:val="00526BF5"/>
    <w:rsid w:val="005A1F18"/>
    <w:rsid w:val="005B7E33"/>
    <w:rsid w:val="005C6543"/>
    <w:rsid w:val="005E7126"/>
    <w:rsid w:val="006978BB"/>
    <w:rsid w:val="006A76DE"/>
    <w:rsid w:val="006A7873"/>
    <w:rsid w:val="00742FD3"/>
    <w:rsid w:val="007E3546"/>
    <w:rsid w:val="0086690E"/>
    <w:rsid w:val="008A11C1"/>
    <w:rsid w:val="008F3B9E"/>
    <w:rsid w:val="009730BE"/>
    <w:rsid w:val="00980C58"/>
    <w:rsid w:val="00A05A19"/>
    <w:rsid w:val="00A30FBE"/>
    <w:rsid w:val="00A56633"/>
    <w:rsid w:val="00A65175"/>
    <w:rsid w:val="00A8459A"/>
    <w:rsid w:val="00AA59EC"/>
    <w:rsid w:val="00BA74A5"/>
    <w:rsid w:val="00BB0D5A"/>
    <w:rsid w:val="00D53293"/>
    <w:rsid w:val="00D72AD2"/>
    <w:rsid w:val="00D86B71"/>
    <w:rsid w:val="00DC63E0"/>
    <w:rsid w:val="00DF3206"/>
    <w:rsid w:val="00E34812"/>
    <w:rsid w:val="00EB07CF"/>
    <w:rsid w:val="00EF50B5"/>
    <w:rsid w:val="00F61B8E"/>
    <w:rsid w:val="00F91380"/>
    <w:rsid w:val="00FA2D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FDC3D8F"/>
  <w15:docId w15:val="{142D8A2E-C669-4DFA-870F-CE3D437BEC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144B89"/>
    <w:pPr>
      <w:spacing w:before="100" w:beforeAutospacing="1" w:after="100" w:afterAutospacing="1"/>
    </w:pPr>
  </w:style>
  <w:style w:type="character" w:styleId="Hipercze">
    <w:name w:val="Hyperlink"/>
    <w:rsid w:val="00144B89"/>
    <w:rPr>
      <w:color w:val="0000FF"/>
      <w:u w:val="single"/>
    </w:rPr>
  </w:style>
  <w:style w:type="table" w:styleId="Tabela-Siatka">
    <w:name w:val="Table Grid"/>
    <w:basedOn w:val="Standardowy"/>
    <w:rsid w:val="009070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363E5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63E52"/>
    <w:rPr>
      <w:rFonts w:ascii="Segoe UI" w:hAnsi="Segoe UI" w:cs="Segoe UI"/>
      <w:sz w:val="18"/>
      <w:szCs w:val="18"/>
    </w:rPr>
  </w:style>
  <w:style w:type="paragraph" w:customStyle="1" w:styleId="Domynie">
    <w:name w:val="Domy徑nie"/>
    <w:rsid w:val="00C32A4B"/>
    <w:pPr>
      <w:widowControl w:val="0"/>
      <w:autoSpaceDN w:val="0"/>
      <w:adjustRightInd w:val="0"/>
    </w:pPr>
    <w:rPr>
      <w:kern w:val="1"/>
      <w:sz w:val="24"/>
      <w:szCs w:val="24"/>
      <w:lang w:bidi="hi-IN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FA00AB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rsid w:val="00B451C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B451C7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B451C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451C7"/>
    <w:rPr>
      <w:sz w:val="24"/>
      <w:szCs w:val="24"/>
    </w:rPr>
  </w:style>
  <w:style w:type="paragraph" w:styleId="Tekstpodstawowy">
    <w:name w:val="Body Text"/>
    <w:basedOn w:val="Normalny"/>
    <w:link w:val="TekstpodstawowyZnak"/>
    <w:rsid w:val="00F61B8E"/>
    <w:pPr>
      <w:jc w:val="both"/>
    </w:pPr>
    <w:rPr>
      <w:sz w:val="28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F61B8E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3765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23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1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0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OneDrive\UMH%20Dokumenty\EZD%20PUW\_%20Szablony%20%20UM%20Helu\Pismo%20Burmistrz%20Helu%20v1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A7A034-F187-4D34-8139-3E6B73792F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Pismo Burmistrz Helu v1</Template>
  <TotalTime>37</TotalTime>
  <Pages>3</Pages>
  <Words>1045</Words>
  <Characters>6276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Helu</Company>
  <LinksUpToDate>false</LinksUpToDate>
  <CharactersWithSpaces>7307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Albecki</dc:creator>
  <cp:lastModifiedBy>Elżbieta Fafińska</cp:lastModifiedBy>
  <cp:revision>19</cp:revision>
  <cp:lastPrinted>2023-11-22T12:59:00Z</cp:lastPrinted>
  <dcterms:created xsi:type="dcterms:W3CDTF">2024-01-30T09:45:00Z</dcterms:created>
  <dcterms:modified xsi:type="dcterms:W3CDTF">2024-08-23T12:14:00Z</dcterms:modified>
</cp:coreProperties>
</file>