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36001" w14:textId="77777777" w:rsidR="007C33DE" w:rsidRPr="003956C7" w:rsidRDefault="007C33DE" w:rsidP="007C33DE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6F16D5C9" w14:textId="77777777" w:rsidR="007C33DE" w:rsidRPr="003956C7" w:rsidRDefault="007C33DE" w:rsidP="007C33DE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3956C7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5A146E8A" w14:textId="77777777" w:rsidR="007C33DE" w:rsidRPr="003956C7" w:rsidRDefault="007C33DE" w:rsidP="007C33DE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956C7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  <w:r w:rsidRPr="003956C7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3956C7">
        <w:rPr>
          <w:rFonts w:ascii="Times New Roman" w:eastAsia="Times New Roman" w:hAnsi="Times New Roman" w:cs="Times New Roman"/>
          <w:b/>
          <w:lang w:eastAsia="pl-PL"/>
        </w:rPr>
        <w:t xml:space="preserve"> przeznaczonej do dzierżawy </w:t>
      </w:r>
    </w:p>
    <w:p w14:paraId="5CE17AF9" w14:textId="77777777" w:rsidR="007C33DE" w:rsidRPr="003956C7" w:rsidRDefault="007C33DE" w:rsidP="007C33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137904D" w14:textId="77777777" w:rsidR="007C33DE" w:rsidRPr="003956C7" w:rsidRDefault="007C33DE" w:rsidP="007C33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BA7BEC0" w14:textId="25FCFEC6" w:rsidR="007C33DE" w:rsidRPr="00F06245" w:rsidRDefault="007C33DE" w:rsidP="007C33DE">
      <w:pPr>
        <w:pStyle w:val="NormalnyWeb"/>
        <w:jc w:val="both"/>
        <w:rPr>
          <w:sz w:val="22"/>
          <w:szCs w:val="22"/>
        </w:rPr>
      </w:pPr>
      <w:r w:rsidRPr="00F06245">
        <w:rPr>
          <w:sz w:val="22"/>
          <w:szCs w:val="22"/>
        </w:rPr>
        <w:t xml:space="preserve">Na podstawie art. 35 ustawy z dnia 21 sierpnia 1997 roku o gospodarce nieruchomościami                 </w:t>
      </w:r>
      <w:r>
        <w:rPr>
          <w:sz w:val="22"/>
          <w:szCs w:val="22"/>
        </w:rPr>
        <w:t xml:space="preserve">                          </w:t>
      </w:r>
      <w:r w:rsidRPr="00F06245">
        <w:rPr>
          <w:sz w:val="22"/>
          <w:szCs w:val="22"/>
        </w:rPr>
        <w:t xml:space="preserve"> ( </w:t>
      </w:r>
      <w:proofErr w:type="spellStart"/>
      <w:r w:rsidRPr="00F06245">
        <w:rPr>
          <w:sz w:val="22"/>
          <w:szCs w:val="22"/>
        </w:rPr>
        <w:t>t.j</w:t>
      </w:r>
      <w:proofErr w:type="spellEnd"/>
      <w:r w:rsidRPr="00F06245">
        <w:rPr>
          <w:sz w:val="22"/>
          <w:szCs w:val="22"/>
        </w:rPr>
        <w:t>. Dz.U. z 202</w:t>
      </w:r>
      <w:r>
        <w:rPr>
          <w:sz w:val="22"/>
          <w:szCs w:val="22"/>
        </w:rPr>
        <w:t>4</w:t>
      </w:r>
      <w:r w:rsidRPr="00F06245">
        <w:rPr>
          <w:sz w:val="22"/>
          <w:szCs w:val="22"/>
        </w:rPr>
        <w:t xml:space="preserve"> r., poz. </w:t>
      </w:r>
      <w:r>
        <w:rPr>
          <w:sz w:val="22"/>
          <w:szCs w:val="22"/>
        </w:rPr>
        <w:t>11</w:t>
      </w:r>
      <w:r w:rsidRPr="00F06245">
        <w:rPr>
          <w:sz w:val="22"/>
          <w:szCs w:val="22"/>
        </w:rPr>
        <w:t>4</w:t>
      </w:r>
      <w:r>
        <w:rPr>
          <w:sz w:val="22"/>
          <w:szCs w:val="22"/>
        </w:rPr>
        <w:t>5</w:t>
      </w:r>
      <w:r w:rsidRPr="00F06245">
        <w:rPr>
          <w:sz w:val="22"/>
          <w:szCs w:val="22"/>
        </w:rPr>
        <w:t xml:space="preserve"> )  Burmistrz  Helu podaje do publicznej wiadomości wykaz nieruchomości położonej w mieście Helu, przy ulicy </w:t>
      </w:r>
      <w:r>
        <w:rPr>
          <w:sz w:val="22"/>
          <w:szCs w:val="22"/>
        </w:rPr>
        <w:t>Kuracyjnej ( kontynuacja umowy)</w:t>
      </w:r>
    </w:p>
    <w:p w14:paraId="4D4DB15A" w14:textId="77777777" w:rsidR="007C33DE" w:rsidRPr="00F06245" w:rsidRDefault="007C33DE" w:rsidP="007C33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99AF39" w14:textId="6CB8D6E7" w:rsidR="007C33DE" w:rsidRPr="00E252DE" w:rsidRDefault="007C33DE" w:rsidP="007C33D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część nieruchomości gruntowej </w:t>
      </w:r>
      <w:proofErr w:type="spellStart"/>
      <w:r w:rsidRPr="00F06245">
        <w:rPr>
          <w:rFonts w:ascii="Times New Roman" w:eastAsia="Times New Roman" w:hAnsi="Times New Roman" w:cs="Times New Roman"/>
          <w:lang w:eastAsia="pl-PL"/>
        </w:rPr>
        <w:t>ozn</w:t>
      </w:r>
      <w:proofErr w:type="spellEnd"/>
      <w:r w:rsidRPr="00F06245">
        <w:rPr>
          <w:rFonts w:ascii="Times New Roman" w:eastAsia="Times New Roman" w:hAnsi="Times New Roman" w:cs="Times New Roman"/>
          <w:lang w:eastAsia="pl-PL"/>
        </w:rPr>
        <w:t xml:space="preserve">. geod. nr </w:t>
      </w:r>
      <w:r>
        <w:rPr>
          <w:rFonts w:ascii="Times New Roman" w:hAnsi="Times New Roman" w:cs="Times New Roman"/>
        </w:rPr>
        <w:t>35/20</w:t>
      </w:r>
      <w:r w:rsidRPr="00F06245">
        <w:rPr>
          <w:rFonts w:ascii="Times New Roman" w:hAnsi="Times New Roman" w:cs="Times New Roman"/>
        </w:rPr>
        <w:t xml:space="preserve"> KW GD2W/000</w:t>
      </w:r>
      <w:r>
        <w:rPr>
          <w:rFonts w:ascii="Times New Roman" w:hAnsi="Times New Roman" w:cs="Times New Roman"/>
        </w:rPr>
        <w:t>49139/2</w:t>
      </w:r>
      <w:r w:rsidRPr="00F06245"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o </w:t>
      </w:r>
      <w:r w:rsidRPr="00E252DE">
        <w:rPr>
          <w:rFonts w:ascii="Times New Roman" w:eastAsia="Times New Roman" w:hAnsi="Times New Roman" w:cs="Times New Roman"/>
          <w:lang w:eastAsia="pl-PL"/>
        </w:rPr>
        <w:t>pow.1</w:t>
      </w:r>
      <w:r>
        <w:rPr>
          <w:rFonts w:ascii="Times New Roman" w:eastAsia="Times New Roman" w:hAnsi="Times New Roman" w:cs="Times New Roman"/>
          <w:lang w:eastAsia="pl-PL"/>
        </w:rPr>
        <w:t>0</w:t>
      </w:r>
      <w:r w:rsidRPr="00E252DE">
        <w:rPr>
          <w:rFonts w:ascii="Times New Roman" w:eastAsia="Times New Roman" w:hAnsi="Times New Roman" w:cs="Times New Roman"/>
          <w:lang w:eastAsia="pl-PL"/>
        </w:rPr>
        <w:t xml:space="preserve"> m² </w:t>
      </w:r>
    </w:p>
    <w:p w14:paraId="7AE3FC43" w14:textId="77777777" w:rsidR="007C33DE" w:rsidRPr="00F06245" w:rsidRDefault="007C33DE" w:rsidP="007C33D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7519F63" w14:textId="34A96AEF" w:rsidR="007C33DE" w:rsidRPr="00F06245" w:rsidRDefault="007C33DE" w:rsidP="007C33D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planowany okres dzierżawy : </w:t>
      </w:r>
      <w:r>
        <w:rPr>
          <w:rFonts w:ascii="Times New Roman" w:eastAsia="Times New Roman" w:hAnsi="Times New Roman" w:cs="Times New Roman"/>
          <w:lang w:eastAsia="pl-PL"/>
        </w:rPr>
        <w:t>01</w:t>
      </w:r>
      <w:r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11</w:t>
      </w:r>
      <w:r>
        <w:rPr>
          <w:rFonts w:ascii="Times New Roman" w:eastAsia="Times New Roman" w:hAnsi="Times New Roman" w:cs="Times New Roman"/>
          <w:lang w:eastAsia="pl-PL"/>
        </w:rPr>
        <w:t>.2024 r., – 3</w:t>
      </w:r>
      <w:r>
        <w:rPr>
          <w:rFonts w:ascii="Times New Roman" w:eastAsia="Times New Roman" w:hAnsi="Times New Roman" w:cs="Times New Roman"/>
          <w:lang w:eastAsia="pl-PL"/>
        </w:rPr>
        <w:t>1</w:t>
      </w:r>
      <w:r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12</w:t>
      </w:r>
      <w:r>
        <w:rPr>
          <w:rFonts w:ascii="Times New Roman" w:eastAsia="Times New Roman" w:hAnsi="Times New Roman" w:cs="Times New Roman"/>
          <w:lang w:eastAsia="pl-PL"/>
        </w:rPr>
        <w:t>.202</w:t>
      </w:r>
      <w:r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315C54FC" w14:textId="77777777" w:rsidR="007C33DE" w:rsidRPr="00F06245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E350DFB" w14:textId="697788A9" w:rsidR="007C33DE" w:rsidRPr="00F06245" w:rsidRDefault="007C33DE" w:rsidP="007C33D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przeznaczenie: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pod </w:t>
      </w:r>
      <w:r>
        <w:rPr>
          <w:rFonts w:ascii="Times New Roman" w:eastAsia="Times New Roman" w:hAnsi="Times New Roman" w:cs="Times New Roman"/>
          <w:bCs/>
          <w:lang w:eastAsia="pl-PL"/>
        </w:rPr>
        <w:t>punkt sprzedaży ryb wędzonych</w:t>
      </w:r>
    </w:p>
    <w:p w14:paraId="14662623" w14:textId="77777777" w:rsidR="007C33DE" w:rsidRPr="00F06245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DD1B8ED" w14:textId="1CCD19B0" w:rsidR="007C33DE" w:rsidRPr="00F06245" w:rsidRDefault="007C33DE" w:rsidP="007C33D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bCs/>
          <w:lang w:eastAsia="pl-PL"/>
        </w:rPr>
        <w:t>czynsz dzierżawn</w:t>
      </w:r>
      <w:r>
        <w:rPr>
          <w:rFonts w:ascii="Times New Roman" w:eastAsia="Times New Roman" w:hAnsi="Times New Roman" w:cs="Times New Roman"/>
          <w:bCs/>
          <w:lang w:eastAsia="pl-PL"/>
        </w:rPr>
        <w:t>y</w:t>
      </w: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 w skali miesiąca </w:t>
      </w:r>
      <w:r>
        <w:rPr>
          <w:rFonts w:ascii="Times New Roman" w:eastAsia="Times New Roman" w:hAnsi="Times New Roman" w:cs="Times New Roman"/>
          <w:bCs/>
          <w:lang w:eastAsia="pl-PL"/>
        </w:rPr>
        <w:t>w</w:t>
      </w: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8D22B5">
        <w:rPr>
          <w:rFonts w:ascii="Times New Roman" w:eastAsia="Times New Roman" w:hAnsi="Times New Roman" w:cs="Times New Roman"/>
          <w:lang w:eastAsia="pl-PL"/>
        </w:rPr>
        <w:t xml:space="preserve">okresie od października do kwietnia </w:t>
      </w:r>
      <w:r>
        <w:rPr>
          <w:rFonts w:ascii="Times New Roman" w:eastAsia="Times New Roman" w:hAnsi="Times New Roman" w:cs="Times New Roman"/>
          <w:lang w:eastAsia="pl-PL"/>
        </w:rPr>
        <w:t xml:space="preserve">płatny                            </w:t>
      </w:r>
      <w:r w:rsidRPr="008D22B5">
        <w:rPr>
          <w:rFonts w:ascii="Times New Roman" w:eastAsia="Times New Roman" w:hAnsi="Times New Roman" w:cs="Times New Roman"/>
          <w:lang w:eastAsia="pl-PL"/>
        </w:rPr>
        <w:t>w wysokości 500 zł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8D22B5">
        <w:rPr>
          <w:rFonts w:ascii="Times New Roman" w:eastAsia="Times New Roman" w:hAnsi="Times New Roman" w:cs="Times New Roman"/>
          <w:lang w:eastAsia="pl-PL"/>
        </w:rPr>
        <w:t xml:space="preserve"> natomiast od maja do września 1500 </w:t>
      </w:r>
      <w:r>
        <w:rPr>
          <w:rFonts w:ascii="Times New Roman" w:eastAsia="Times New Roman" w:hAnsi="Times New Roman" w:cs="Times New Roman"/>
          <w:lang w:eastAsia="pl-PL"/>
        </w:rPr>
        <w:t xml:space="preserve"> (</w:t>
      </w:r>
      <w:r w:rsidRPr="008D22B5">
        <w:rPr>
          <w:rFonts w:ascii="Times New Roman" w:eastAsia="Times New Roman" w:hAnsi="Times New Roman" w:cs="Times New Roman"/>
          <w:lang w:eastAsia="pl-PL"/>
        </w:rPr>
        <w:t>brutto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)</w:t>
      </w:r>
    </w:p>
    <w:p w14:paraId="61B01604" w14:textId="77777777" w:rsidR="007C33DE" w:rsidRPr="00F06245" w:rsidRDefault="007C33DE" w:rsidP="007C33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B4980F4" w14:textId="12FC1D03" w:rsidR="007C33DE" w:rsidRPr="00F06245" w:rsidRDefault="007C33DE" w:rsidP="007C33DE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czynsz płatny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w terminie do dnia </w:t>
      </w:r>
      <w:r>
        <w:rPr>
          <w:rFonts w:ascii="Times New Roman" w:eastAsia="Times New Roman" w:hAnsi="Times New Roman" w:cs="Times New Roman"/>
          <w:bCs/>
          <w:lang w:eastAsia="pl-PL"/>
        </w:rPr>
        <w:t>2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5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każdego miesiąca dzierżawy </w:t>
      </w:r>
    </w:p>
    <w:p w14:paraId="0DE4E0E4" w14:textId="77777777" w:rsidR="007C33DE" w:rsidRPr="00F06245" w:rsidRDefault="007C33DE" w:rsidP="007C33DE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09452E9" w14:textId="77777777" w:rsidR="007C33DE" w:rsidRPr="00F06245" w:rsidRDefault="007C33DE" w:rsidP="007C33D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>dzierżawca zobowiązany będzie do:</w:t>
      </w:r>
    </w:p>
    <w:p w14:paraId="753D8471" w14:textId="77777777" w:rsidR="007C33DE" w:rsidRPr="00F06245" w:rsidRDefault="007C33DE" w:rsidP="007C33D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utrzymywania porządku i czystości na dzierżawionym terenie,  </w:t>
      </w:r>
    </w:p>
    <w:p w14:paraId="540ECE0C" w14:textId="77777777" w:rsidR="007C33DE" w:rsidRPr="00F06245" w:rsidRDefault="007C33DE" w:rsidP="007C33DE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zawarcia umów związanych z ponoszeniem opłat eksploatacji przedmiotu dzierżawy tj. korzystania z energii elektrycznej, urządzeń wodno-kanalizacyjnych, wywozu odpadów komunalnych itp. </w:t>
      </w:r>
    </w:p>
    <w:p w14:paraId="57038AE2" w14:textId="77777777" w:rsidR="007C33DE" w:rsidRPr="00F06245" w:rsidRDefault="007C33DE" w:rsidP="007C33DE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DF3E8DA" w14:textId="77777777" w:rsidR="007C33DE" w:rsidRPr="00F06245" w:rsidRDefault="007C33DE" w:rsidP="007C33DE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F06245">
        <w:rPr>
          <w:rFonts w:ascii="Times New Roman" w:eastAsia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5138CA7C" w14:textId="77777777" w:rsidR="007C33DE" w:rsidRPr="00F06245" w:rsidRDefault="007C33DE" w:rsidP="007C33D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F06245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F06245">
        <w:rPr>
          <w:rFonts w:ascii="Times New Roman" w:eastAsia="Times New Roman" w:hAnsi="Times New Roman" w:cs="Times New Roman"/>
          <w:lang w:eastAsia="pl-PL"/>
        </w:rPr>
        <w:t xml:space="preserve"> na okres 21 dni.</w:t>
      </w:r>
    </w:p>
    <w:p w14:paraId="0ABCE858" w14:textId="77777777" w:rsidR="007C33DE" w:rsidRPr="00F06245" w:rsidRDefault="007C33DE" w:rsidP="007C33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2A1DA9" w14:textId="77777777" w:rsidR="007C33DE" w:rsidRPr="00F06245" w:rsidRDefault="007C33DE" w:rsidP="007C33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6C09DE2" w14:textId="48A8E94F" w:rsidR="007C33DE" w:rsidRPr="00F06245" w:rsidRDefault="007C33DE" w:rsidP="007C33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>Hel, dn. 3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F06245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F06245">
        <w:rPr>
          <w:rFonts w:ascii="Times New Roman" w:eastAsia="Times New Roman" w:hAnsi="Times New Roman" w:cs="Times New Roman"/>
          <w:lang w:eastAsia="pl-PL"/>
        </w:rPr>
        <w:t>0.2024 r.</w:t>
      </w:r>
    </w:p>
    <w:p w14:paraId="6675B77F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956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</w:p>
    <w:p w14:paraId="4D0D7F84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9E1D8E0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849CEC3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</w:p>
    <w:p w14:paraId="128DC9F6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489A1E8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F151C53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7EC43DD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DF45976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218FE74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3E661E9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470335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52E0BE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184C6B8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DC857AF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D8C26B" w14:textId="77777777" w:rsidR="007C33DE" w:rsidRDefault="007C33DE" w:rsidP="007C33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C0B1953" w14:textId="77777777" w:rsidR="005C75AC" w:rsidRDefault="005C75AC"/>
    <w:sectPr w:rsidR="005C7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3368436">
    <w:abstractNumId w:val="2"/>
  </w:num>
  <w:num w:numId="2" w16cid:durableId="1472670321">
    <w:abstractNumId w:val="0"/>
  </w:num>
  <w:num w:numId="3" w16cid:durableId="200821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3DE"/>
    <w:rsid w:val="005C75AC"/>
    <w:rsid w:val="007C33DE"/>
    <w:rsid w:val="00F15082"/>
    <w:rsid w:val="00F9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F2958"/>
  <w15:chartTrackingRefBased/>
  <w15:docId w15:val="{82245176-DFE3-45F2-8A58-29000951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33DE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C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cp:lastPrinted>2024-10-31T10:37:00Z</cp:lastPrinted>
  <dcterms:created xsi:type="dcterms:W3CDTF">2024-10-31T10:28:00Z</dcterms:created>
  <dcterms:modified xsi:type="dcterms:W3CDTF">2024-10-31T10:38:00Z</dcterms:modified>
</cp:coreProperties>
</file>